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62C0" w:rsidRPr="00A23F5B" w:rsidRDefault="00E262C0" w:rsidP="00E262C0">
      <w:pPr>
        <w:rPr>
          <w:rFonts w:asciiTheme="majorHAnsi" w:hAnsiTheme="majorHAnsi"/>
          <w:lang w:val="nl-NL"/>
        </w:rPr>
      </w:pPr>
      <w:r w:rsidRPr="00A23F5B">
        <w:rPr>
          <w:rFonts w:asciiTheme="majorHAnsi" w:hAnsiTheme="majorHAnsi"/>
          <w:lang w:val="nl-NL"/>
        </w:rPr>
        <w:t>Op 1 januari 2019 is de wetswijziging inzake regionale samenwerking voortijdig schoolverlaten en jongeren in een kwetsbare positie doorgevoerd. Deze wetswijziging voorziet in een uitbreiding van bestuurlijke taken en i</w:t>
      </w:r>
      <w:r w:rsidR="00A23F5B">
        <w:rPr>
          <w:rFonts w:asciiTheme="majorHAnsi" w:hAnsiTheme="majorHAnsi"/>
          <w:lang w:val="nl-NL"/>
        </w:rPr>
        <w:t xml:space="preserve">s een uitbreiding op de </w:t>
      </w:r>
      <w:hyperlink r:id="rId8" w:history="1">
        <w:r w:rsidR="00A23F5B" w:rsidRPr="00FC77A1">
          <w:rPr>
            <w:rStyle w:val="Hyperlink"/>
            <w:rFonts w:asciiTheme="majorHAnsi" w:hAnsiTheme="majorHAnsi"/>
            <w:lang w:val="nl-NL"/>
          </w:rPr>
          <w:t>monitor</w:t>
        </w:r>
        <w:r w:rsidRPr="00FC77A1">
          <w:rPr>
            <w:rStyle w:val="Hyperlink"/>
            <w:rFonts w:asciiTheme="majorHAnsi" w:hAnsiTheme="majorHAnsi"/>
            <w:lang w:val="nl-NL"/>
          </w:rPr>
          <w:t>taken</w:t>
        </w:r>
      </w:hyperlink>
      <w:bookmarkStart w:id="0" w:name="_GoBack"/>
      <w:bookmarkEnd w:id="0"/>
      <w:r w:rsidRPr="00A23F5B">
        <w:rPr>
          <w:rFonts w:asciiTheme="majorHAnsi" w:hAnsiTheme="majorHAnsi"/>
          <w:lang w:val="nl-NL"/>
        </w:rPr>
        <w:t xml:space="preserve"> van de RMC regio’s. Deze nieuwe taken zijn in het volgende addendum bij de ambtsinstructie voor leerplicht/RMC verwerkt.</w:t>
      </w:r>
    </w:p>
    <w:p w:rsidR="00E262C0" w:rsidRPr="00A23F5B" w:rsidRDefault="00E262C0" w:rsidP="00E262C0">
      <w:pPr>
        <w:spacing w:line="276" w:lineRule="auto"/>
        <w:rPr>
          <w:rFonts w:asciiTheme="majorHAnsi" w:hAnsiTheme="majorHAnsi"/>
          <w:lang w:val="nl-NL"/>
        </w:rPr>
      </w:pPr>
      <w:r w:rsidRPr="00A23F5B">
        <w:rPr>
          <w:rFonts w:asciiTheme="majorHAnsi" w:hAnsiTheme="majorHAnsi"/>
          <w:lang w:val="nl-NL"/>
        </w:rPr>
        <w:t xml:space="preserve">Het addendum is een format dat aangepast kan worden aan de lokale/regionale situatie. Bijvoorbeeld waar de term administratief medewerker staat opgenomen, kan ook een andere functietitel worden geplaatst. </w:t>
      </w:r>
    </w:p>
    <w:p w:rsidR="00E262C0" w:rsidRPr="00A23F5B" w:rsidRDefault="00E262C0" w:rsidP="00E262C0">
      <w:pPr>
        <w:spacing w:line="276" w:lineRule="auto"/>
        <w:rPr>
          <w:rFonts w:asciiTheme="majorHAnsi" w:hAnsiTheme="majorHAnsi"/>
          <w:lang w:val="nl-NL"/>
        </w:rPr>
      </w:pPr>
    </w:p>
    <w:p w:rsidR="00E262C0" w:rsidRPr="00A23F5B" w:rsidRDefault="00E262C0" w:rsidP="00E262C0">
      <w:pPr>
        <w:pStyle w:val="Lijstalinea"/>
        <w:spacing w:line="276" w:lineRule="auto"/>
        <w:rPr>
          <w:rFonts w:asciiTheme="majorHAnsi" w:hAnsiTheme="majorHAnsi"/>
          <w:lang w:val="nl-NL"/>
        </w:rPr>
      </w:pPr>
    </w:p>
    <w:p w:rsidR="00E262C0" w:rsidRPr="00A23F5B" w:rsidRDefault="00E262C0" w:rsidP="00E262C0">
      <w:pPr>
        <w:rPr>
          <w:rFonts w:asciiTheme="majorHAnsi" w:hAnsiTheme="majorHAnsi"/>
          <w:b/>
          <w:u w:val="single"/>
          <w:lang w:val="nl-NL"/>
        </w:rPr>
      </w:pPr>
      <w:r w:rsidRPr="00A23F5B">
        <w:rPr>
          <w:rFonts w:asciiTheme="majorHAnsi" w:hAnsiTheme="majorHAnsi"/>
          <w:b/>
          <w:u w:val="single"/>
          <w:lang w:val="nl-NL"/>
        </w:rPr>
        <w:br w:type="page"/>
      </w:r>
    </w:p>
    <w:p w:rsidR="00E262C0" w:rsidRPr="00A23F5B" w:rsidRDefault="00E262C0" w:rsidP="00E262C0">
      <w:pPr>
        <w:spacing w:line="276" w:lineRule="auto"/>
        <w:rPr>
          <w:rFonts w:asciiTheme="majorHAnsi" w:hAnsiTheme="majorHAnsi"/>
          <w:b/>
          <w:lang w:val="nl-NL"/>
        </w:rPr>
      </w:pPr>
      <w:r w:rsidRPr="00A23F5B">
        <w:rPr>
          <w:rFonts w:asciiTheme="majorHAnsi" w:hAnsiTheme="majorHAnsi"/>
          <w:b/>
          <w:u w:val="single"/>
          <w:lang w:val="nl-NL"/>
        </w:rPr>
        <w:lastRenderedPageBreak/>
        <w:t>Addendum</w:t>
      </w:r>
      <w:r w:rsidRPr="00A23F5B">
        <w:rPr>
          <w:rFonts w:asciiTheme="majorHAnsi" w:hAnsiTheme="majorHAnsi"/>
          <w:b/>
          <w:lang w:val="nl-NL"/>
        </w:rPr>
        <w:t xml:space="preserve"> n.a.v. wetswijziging inzake regionale samenwerking voortijdig schoolverlaten en jongeren in een kwetsbare positie</w:t>
      </w:r>
    </w:p>
    <w:p w:rsidR="00E262C0" w:rsidRPr="00A23F5B" w:rsidRDefault="00E262C0" w:rsidP="00E262C0">
      <w:pPr>
        <w:spacing w:line="276" w:lineRule="auto"/>
        <w:rPr>
          <w:rFonts w:asciiTheme="majorHAnsi" w:hAnsiTheme="majorHAnsi"/>
          <w:b/>
          <w:lang w:val="nl-NL"/>
        </w:rPr>
      </w:pPr>
    </w:p>
    <w:p w:rsidR="00E262C0" w:rsidRPr="00A23F5B" w:rsidRDefault="00E262C0" w:rsidP="00E262C0">
      <w:pPr>
        <w:spacing w:line="276" w:lineRule="auto"/>
        <w:rPr>
          <w:rFonts w:asciiTheme="majorHAnsi" w:hAnsiTheme="majorHAnsi"/>
          <w:b/>
          <w:lang w:val="nl-NL"/>
        </w:rPr>
      </w:pPr>
      <w:r w:rsidRPr="00A23F5B">
        <w:rPr>
          <w:rFonts w:asciiTheme="majorHAnsi" w:hAnsiTheme="majorHAnsi"/>
          <w:b/>
          <w:lang w:val="nl-NL"/>
        </w:rPr>
        <w:t>Artikel</w:t>
      </w:r>
      <w:r w:rsidR="00896DEE">
        <w:rPr>
          <w:rFonts w:asciiTheme="majorHAnsi" w:hAnsiTheme="majorHAnsi"/>
          <w:b/>
          <w:lang w:val="nl-NL"/>
        </w:rPr>
        <w:t xml:space="preserve"> </w:t>
      </w:r>
      <w:r w:rsidRPr="00A23F5B">
        <w:rPr>
          <w:rFonts w:asciiTheme="majorHAnsi" w:hAnsiTheme="majorHAnsi"/>
          <w:b/>
          <w:lang w:val="nl-NL"/>
        </w:rPr>
        <w:t>1. Het bestrijden van voortijdig schoolverlaten en het volgen van jongeren in een kwetsbare positie.</w:t>
      </w:r>
    </w:p>
    <w:p w:rsidR="00E262C0" w:rsidRPr="00A23F5B" w:rsidRDefault="00E262C0" w:rsidP="00E262C0">
      <w:pPr>
        <w:spacing w:line="276" w:lineRule="auto"/>
        <w:rPr>
          <w:rFonts w:asciiTheme="majorHAnsi" w:hAnsiTheme="majorHAnsi"/>
          <w:lang w:val="nl-NL"/>
        </w:rPr>
      </w:pPr>
      <w:r w:rsidRPr="00A23F5B">
        <w:rPr>
          <w:rFonts w:asciiTheme="majorHAnsi" w:hAnsiTheme="majorHAnsi"/>
          <w:lang w:val="nl-NL"/>
        </w:rPr>
        <w:t>(artikel 118h, tweede lid WVO, artikel 162b, tweede lid WEC, artikel 8.3.2, tweede lid, WEB)</w:t>
      </w:r>
    </w:p>
    <w:p w:rsidR="00C06C17" w:rsidRDefault="00E262C0" w:rsidP="00E262C0">
      <w:pPr>
        <w:pStyle w:val="Lijstalinea"/>
        <w:numPr>
          <w:ilvl w:val="0"/>
          <w:numId w:val="41"/>
        </w:numPr>
        <w:spacing w:line="276" w:lineRule="auto"/>
        <w:ind w:left="360"/>
        <w:rPr>
          <w:rFonts w:asciiTheme="majorHAnsi" w:hAnsiTheme="majorHAnsi"/>
          <w:lang w:val="nl-NL"/>
        </w:rPr>
      </w:pPr>
      <w:r w:rsidRPr="00A23F5B">
        <w:rPr>
          <w:rFonts w:asciiTheme="majorHAnsi" w:hAnsiTheme="majorHAnsi"/>
          <w:lang w:val="nl-NL"/>
        </w:rPr>
        <w:t xml:space="preserve">De administratief medewerker haalt bij DUO </w:t>
      </w:r>
      <w:r w:rsidR="00896DEE">
        <w:rPr>
          <w:rFonts w:asciiTheme="majorHAnsi" w:hAnsiTheme="majorHAnsi"/>
          <w:lang w:val="nl-NL"/>
        </w:rPr>
        <w:t xml:space="preserve">de </w:t>
      </w:r>
      <w:proofErr w:type="spellStart"/>
      <w:r w:rsidR="00896DEE">
        <w:rPr>
          <w:rFonts w:asciiTheme="majorHAnsi" w:hAnsiTheme="majorHAnsi"/>
          <w:lang w:val="nl-NL"/>
        </w:rPr>
        <w:t>startset</w:t>
      </w:r>
      <w:proofErr w:type="spellEnd"/>
      <w:r w:rsidR="00896DEE">
        <w:rPr>
          <w:rFonts w:asciiTheme="majorHAnsi" w:hAnsiTheme="majorHAnsi"/>
          <w:lang w:val="nl-NL"/>
        </w:rPr>
        <w:t xml:space="preserve"> </w:t>
      </w:r>
      <w:r w:rsidRPr="00A23F5B">
        <w:rPr>
          <w:rFonts w:asciiTheme="majorHAnsi" w:hAnsiTheme="majorHAnsi"/>
          <w:lang w:val="nl-NL"/>
        </w:rPr>
        <w:t>van jonge</w:t>
      </w:r>
      <w:r w:rsidR="00896DEE">
        <w:rPr>
          <w:rFonts w:asciiTheme="majorHAnsi" w:hAnsiTheme="majorHAnsi"/>
          <w:lang w:val="nl-NL"/>
        </w:rPr>
        <w:t xml:space="preserve">ren in een kwetsbare positie op. </w:t>
      </w:r>
      <w:r w:rsidRPr="00A23F5B">
        <w:rPr>
          <w:rFonts w:asciiTheme="majorHAnsi" w:hAnsiTheme="majorHAnsi"/>
          <w:lang w:val="nl-NL"/>
        </w:rPr>
        <w:t xml:space="preserve">Deze </w:t>
      </w:r>
      <w:proofErr w:type="spellStart"/>
      <w:r w:rsidRPr="00A23F5B">
        <w:rPr>
          <w:rFonts w:asciiTheme="majorHAnsi" w:hAnsiTheme="majorHAnsi"/>
          <w:lang w:val="nl-NL"/>
        </w:rPr>
        <w:t>startset</w:t>
      </w:r>
      <w:proofErr w:type="spellEnd"/>
      <w:r w:rsidRPr="00A23F5B">
        <w:rPr>
          <w:rFonts w:asciiTheme="majorHAnsi" w:hAnsiTheme="majorHAnsi"/>
          <w:lang w:val="nl-NL"/>
        </w:rPr>
        <w:t xml:space="preserve"> wordt jaarlijks in november ter beschikking gesteld</w:t>
      </w:r>
      <w:r w:rsidR="00896DEE">
        <w:rPr>
          <w:rFonts w:asciiTheme="majorHAnsi" w:hAnsiTheme="majorHAnsi"/>
          <w:lang w:val="nl-NL"/>
        </w:rPr>
        <w:t xml:space="preserve"> voor </w:t>
      </w:r>
      <w:r w:rsidRPr="00A23F5B">
        <w:rPr>
          <w:rFonts w:asciiTheme="majorHAnsi" w:hAnsiTheme="majorHAnsi"/>
          <w:lang w:val="nl-NL"/>
        </w:rPr>
        <w:t xml:space="preserve">de RMC. </w:t>
      </w:r>
    </w:p>
    <w:p w:rsidR="00C06C17" w:rsidRDefault="00C06C17" w:rsidP="00C06C17">
      <w:pPr>
        <w:pStyle w:val="Lijstalinea"/>
        <w:spacing w:line="276" w:lineRule="auto"/>
        <w:ind w:left="360"/>
        <w:rPr>
          <w:rFonts w:asciiTheme="majorHAnsi" w:hAnsiTheme="majorHAnsi"/>
          <w:lang w:val="nl-NL"/>
        </w:rPr>
      </w:pPr>
    </w:p>
    <w:p w:rsidR="00E262C0" w:rsidRPr="00A23F5B" w:rsidRDefault="00E262C0" w:rsidP="00C06C17">
      <w:pPr>
        <w:pStyle w:val="Lijstalinea"/>
        <w:spacing w:line="276" w:lineRule="auto"/>
        <w:ind w:left="360"/>
        <w:rPr>
          <w:rFonts w:asciiTheme="majorHAnsi" w:hAnsiTheme="majorHAnsi"/>
          <w:lang w:val="nl-NL"/>
        </w:rPr>
      </w:pPr>
      <w:r w:rsidRPr="00A23F5B">
        <w:rPr>
          <w:rFonts w:asciiTheme="majorHAnsi" w:hAnsiTheme="majorHAnsi"/>
          <w:lang w:val="nl-NL"/>
        </w:rPr>
        <w:t>De administratief medewerker verwijdert uit dit bestand jongeren die:</w:t>
      </w:r>
    </w:p>
    <w:p w:rsidR="00E262C0" w:rsidRPr="00A23F5B" w:rsidRDefault="00E262C0" w:rsidP="00E262C0">
      <w:pPr>
        <w:spacing w:line="276" w:lineRule="auto"/>
        <w:ind w:left="360"/>
        <w:rPr>
          <w:rFonts w:asciiTheme="majorHAnsi" w:hAnsiTheme="majorHAnsi"/>
          <w:lang w:val="nl-NL"/>
        </w:rPr>
      </w:pPr>
      <w:r w:rsidRPr="00A23F5B">
        <w:rPr>
          <w:rFonts w:asciiTheme="majorHAnsi" w:hAnsiTheme="majorHAnsi"/>
          <w:lang w:val="nl-NL"/>
        </w:rPr>
        <w:t>- een startkwalificatie hebben</w:t>
      </w:r>
      <w:r w:rsidR="00896DEE">
        <w:rPr>
          <w:rFonts w:asciiTheme="majorHAnsi" w:hAnsiTheme="majorHAnsi"/>
          <w:lang w:val="nl-NL"/>
        </w:rPr>
        <w:t>;</w:t>
      </w:r>
    </w:p>
    <w:p w:rsidR="00E262C0" w:rsidRPr="00A23F5B" w:rsidRDefault="00E262C0" w:rsidP="00E262C0">
      <w:pPr>
        <w:spacing w:line="276" w:lineRule="auto"/>
        <w:ind w:left="360"/>
        <w:rPr>
          <w:rFonts w:asciiTheme="majorHAnsi" w:hAnsiTheme="majorHAnsi"/>
          <w:lang w:val="nl-NL"/>
        </w:rPr>
      </w:pPr>
      <w:r w:rsidRPr="00A23F5B">
        <w:rPr>
          <w:rFonts w:asciiTheme="majorHAnsi" w:hAnsiTheme="majorHAnsi"/>
          <w:lang w:val="nl-NL"/>
        </w:rPr>
        <w:t xml:space="preserve">- </w:t>
      </w:r>
      <w:r w:rsidR="00896DEE">
        <w:rPr>
          <w:rFonts w:asciiTheme="majorHAnsi" w:hAnsiTheme="majorHAnsi"/>
          <w:lang w:val="nl-NL"/>
        </w:rPr>
        <w:t>verhuisd zijn;</w:t>
      </w:r>
    </w:p>
    <w:p w:rsidR="00E262C0" w:rsidRPr="00A23F5B" w:rsidRDefault="00E262C0" w:rsidP="00E262C0">
      <w:pPr>
        <w:spacing w:line="276" w:lineRule="auto"/>
        <w:ind w:left="360"/>
        <w:rPr>
          <w:rFonts w:asciiTheme="majorHAnsi" w:hAnsiTheme="majorHAnsi"/>
          <w:lang w:val="nl-NL"/>
        </w:rPr>
      </w:pPr>
      <w:r w:rsidRPr="00A23F5B">
        <w:rPr>
          <w:rFonts w:asciiTheme="majorHAnsi" w:hAnsiTheme="majorHAnsi"/>
          <w:lang w:val="nl-NL"/>
        </w:rPr>
        <w:t>- geen BSN hebben</w:t>
      </w:r>
      <w:r w:rsidR="00896DEE">
        <w:rPr>
          <w:rFonts w:asciiTheme="majorHAnsi" w:hAnsiTheme="majorHAnsi"/>
          <w:lang w:val="nl-NL"/>
        </w:rPr>
        <w:t>;</w:t>
      </w:r>
    </w:p>
    <w:p w:rsidR="00E262C0" w:rsidRPr="00A23F5B" w:rsidRDefault="00E262C0" w:rsidP="00E262C0">
      <w:pPr>
        <w:spacing w:line="276" w:lineRule="auto"/>
        <w:ind w:left="360"/>
        <w:rPr>
          <w:rFonts w:asciiTheme="majorHAnsi" w:hAnsiTheme="majorHAnsi"/>
          <w:lang w:val="nl-NL"/>
        </w:rPr>
      </w:pPr>
      <w:r w:rsidRPr="00A23F5B">
        <w:rPr>
          <w:rFonts w:asciiTheme="majorHAnsi" w:hAnsiTheme="majorHAnsi"/>
          <w:lang w:val="nl-NL"/>
        </w:rPr>
        <w:t>-</w:t>
      </w:r>
      <w:r w:rsidR="00896DEE">
        <w:rPr>
          <w:rFonts w:asciiTheme="majorHAnsi" w:hAnsiTheme="majorHAnsi"/>
          <w:lang w:val="nl-NL"/>
        </w:rPr>
        <w:t xml:space="preserve"> ouder zijn dan 23 jaar;</w:t>
      </w:r>
    </w:p>
    <w:p w:rsidR="00E262C0" w:rsidRPr="00A23F5B" w:rsidRDefault="00E262C0" w:rsidP="00E262C0">
      <w:pPr>
        <w:spacing w:line="276" w:lineRule="auto"/>
        <w:ind w:left="360"/>
        <w:rPr>
          <w:rFonts w:asciiTheme="majorHAnsi" w:hAnsiTheme="majorHAnsi"/>
          <w:lang w:val="nl-NL"/>
        </w:rPr>
      </w:pPr>
      <w:r w:rsidRPr="00A23F5B">
        <w:rPr>
          <w:rFonts w:asciiTheme="majorHAnsi" w:hAnsiTheme="majorHAnsi"/>
          <w:lang w:val="nl-NL"/>
        </w:rPr>
        <w:t>- overleden zijn.</w:t>
      </w:r>
    </w:p>
    <w:p w:rsidR="00E262C0" w:rsidRPr="00A23F5B" w:rsidRDefault="00C06C17" w:rsidP="00E262C0">
      <w:pPr>
        <w:pStyle w:val="Tekstopmerking"/>
        <w:numPr>
          <w:ilvl w:val="0"/>
          <w:numId w:val="41"/>
        </w:numPr>
        <w:spacing w:line="276" w:lineRule="auto"/>
        <w:rPr>
          <w:rFonts w:asciiTheme="majorHAnsi" w:hAnsiTheme="majorHAnsi"/>
          <w:sz w:val="22"/>
          <w:szCs w:val="22"/>
          <w:lang w:val="nl-NL"/>
        </w:rPr>
      </w:pPr>
      <w:r>
        <w:rPr>
          <w:rFonts w:asciiTheme="majorHAnsi" w:hAnsiTheme="majorHAnsi"/>
          <w:sz w:val="22"/>
          <w:szCs w:val="22"/>
          <w:lang w:val="nl-NL"/>
        </w:rPr>
        <w:t>D</w:t>
      </w:r>
      <w:r w:rsidR="00E262C0" w:rsidRPr="00A23F5B">
        <w:rPr>
          <w:rFonts w:asciiTheme="majorHAnsi" w:hAnsiTheme="majorHAnsi"/>
          <w:sz w:val="22"/>
          <w:szCs w:val="22"/>
          <w:lang w:val="nl-NL"/>
        </w:rPr>
        <w:t xml:space="preserve">e administratief medewerkster stelt de status van de jongere vast: </w:t>
      </w:r>
    </w:p>
    <w:p w:rsidR="00E262C0" w:rsidRPr="00A23F5B" w:rsidRDefault="00E262C0" w:rsidP="00E262C0">
      <w:pPr>
        <w:pStyle w:val="Tekstopmerking"/>
        <w:numPr>
          <w:ilvl w:val="0"/>
          <w:numId w:val="43"/>
        </w:numPr>
        <w:spacing w:line="276" w:lineRule="auto"/>
        <w:rPr>
          <w:rFonts w:asciiTheme="majorHAnsi" w:hAnsiTheme="majorHAnsi"/>
          <w:sz w:val="22"/>
          <w:szCs w:val="22"/>
          <w:lang w:val="nl-NL"/>
        </w:rPr>
      </w:pPr>
      <w:r w:rsidRPr="00A23F5B">
        <w:rPr>
          <w:rFonts w:asciiTheme="majorHAnsi" w:hAnsiTheme="majorHAnsi"/>
          <w:sz w:val="22"/>
          <w:szCs w:val="22"/>
          <w:lang w:val="nl-NL"/>
        </w:rPr>
        <w:t>Ingeschreven op school</w:t>
      </w:r>
    </w:p>
    <w:p w:rsidR="00E262C0" w:rsidRPr="00A23F5B" w:rsidRDefault="00E262C0" w:rsidP="00E262C0">
      <w:pPr>
        <w:pStyle w:val="Tekstopmerking"/>
        <w:numPr>
          <w:ilvl w:val="0"/>
          <w:numId w:val="43"/>
        </w:numPr>
        <w:spacing w:line="276" w:lineRule="auto"/>
        <w:rPr>
          <w:rFonts w:asciiTheme="majorHAnsi" w:hAnsiTheme="majorHAnsi"/>
          <w:sz w:val="22"/>
          <w:szCs w:val="22"/>
          <w:lang w:val="nl-NL"/>
        </w:rPr>
      </w:pPr>
      <w:r w:rsidRPr="00A23F5B">
        <w:rPr>
          <w:rFonts w:asciiTheme="majorHAnsi" w:hAnsiTheme="majorHAnsi"/>
          <w:sz w:val="22"/>
          <w:szCs w:val="22"/>
          <w:lang w:val="nl-NL"/>
        </w:rPr>
        <w:t>Heeft arbeidscontract van meer of minder dan 12 uur</w:t>
      </w:r>
    </w:p>
    <w:p w:rsidR="00E262C0" w:rsidRPr="00A23F5B" w:rsidRDefault="00E262C0" w:rsidP="00E262C0">
      <w:pPr>
        <w:pStyle w:val="Tekstopmerking"/>
        <w:numPr>
          <w:ilvl w:val="0"/>
          <w:numId w:val="43"/>
        </w:numPr>
        <w:spacing w:line="276" w:lineRule="auto"/>
        <w:rPr>
          <w:rFonts w:asciiTheme="majorHAnsi" w:hAnsiTheme="majorHAnsi"/>
          <w:sz w:val="22"/>
          <w:szCs w:val="22"/>
          <w:lang w:val="nl-NL"/>
        </w:rPr>
      </w:pPr>
      <w:r w:rsidRPr="00A23F5B">
        <w:rPr>
          <w:rFonts w:asciiTheme="majorHAnsi" w:hAnsiTheme="majorHAnsi"/>
          <w:sz w:val="22"/>
          <w:szCs w:val="22"/>
          <w:lang w:val="nl-NL"/>
        </w:rPr>
        <w:t>Neemt deel aan vorm van dagbesteding.</w:t>
      </w:r>
    </w:p>
    <w:p w:rsidR="00E262C0" w:rsidRPr="00A23F5B" w:rsidRDefault="00E262C0" w:rsidP="00E262C0">
      <w:pPr>
        <w:pStyle w:val="Lijstalinea"/>
        <w:numPr>
          <w:ilvl w:val="0"/>
          <w:numId w:val="41"/>
        </w:numPr>
        <w:spacing w:line="276" w:lineRule="auto"/>
        <w:rPr>
          <w:rFonts w:asciiTheme="majorHAnsi" w:hAnsiTheme="majorHAnsi"/>
          <w:lang w:val="nl-NL"/>
        </w:rPr>
      </w:pPr>
      <w:r w:rsidRPr="00A23F5B">
        <w:rPr>
          <w:rFonts w:asciiTheme="majorHAnsi" w:hAnsiTheme="majorHAnsi"/>
          <w:lang w:val="nl-NL"/>
        </w:rPr>
        <w:t>Hierbij raadpleegt de administratief med</w:t>
      </w:r>
      <w:r w:rsidR="00C06C17">
        <w:rPr>
          <w:rFonts w:asciiTheme="majorHAnsi" w:hAnsiTheme="majorHAnsi"/>
          <w:lang w:val="nl-NL"/>
        </w:rPr>
        <w:t>ewerke</w:t>
      </w:r>
      <w:r w:rsidRPr="00A23F5B">
        <w:rPr>
          <w:rFonts w:asciiTheme="majorHAnsi" w:hAnsiTheme="majorHAnsi"/>
          <w:lang w:val="nl-NL"/>
        </w:rPr>
        <w:t>r de door de overheid beschikbaar gestelde gegevens. De bevindingen van dit onderzoek worden in het administratiesysteem vastgelegd. Heeft de jongere geen inkomen en geen dagbesteding dan draagt de administratief medewerkster het dossier van de jongere voor begeleiding over aan een medewerker leerplicht/RMC</w:t>
      </w:r>
      <w:r w:rsidR="00C06C17">
        <w:rPr>
          <w:rFonts w:asciiTheme="majorHAnsi" w:hAnsiTheme="majorHAnsi"/>
          <w:lang w:val="nl-NL"/>
        </w:rPr>
        <w:t>.</w:t>
      </w:r>
    </w:p>
    <w:p w:rsidR="00E262C0" w:rsidRPr="00A23F5B" w:rsidRDefault="00E262C0" w:rsidP="00E262C0">
      <w:pPr>
        <w:pStyle w:val="Lijstalinea"/>
        <w:numPr>
          <w:ilvl w:val="0"/>
          <w:numId w:val="41"/>
        </w:numPr>
        <w:spacing w:line="276" w:lineRule="auto"/>
        <w:rPr>
          <w:rFonts w:asciiTheme="majorHAnsi" w:hAnsiTheme="majorHAnsi"/>
          <w:lang w:val="nl-NL"/>
        </w:rPr>
      </w:pPr>
      <w:r w:rsidRPr="00A23F5B">
        <w:rPr>
          <w:rFonts w:asciiTheme="majorHAnsi" w:hAnsiTheme="majorHAnsi"/>
          <w:lang w:val="nl-NL"/>
        </w:rPr>
        <w:t>De medewerker leerplicht/RMC beoordeelt of dit dossi</w:t>
      </w:r>
      <w:r w:rsidR="00C06C17">
        <w:rPr>
          <w:rFonts w:asciiTheme="majorHAnsi" w:hAnsiTheme="majorHAnsi"/>
          <w:lang w:val="nl-NL"/>
        </w:rPr>
        <w:t>er actief wordt en welke vervolg</w:t>
      </w:r>
      <w:r w:rsidRPr="00A23F5B">
        <w:rPr>
          <w:rFonts w:asciiTheme="majorHAnsi" w:hAnsiTheme="majorHAnsi"/>
          <w:lang w:val="nl-NL"/>
        </w:rPr>
        <w:t>acties worden ondernomen, of sluit en archiveert dit dossier</w:t>
      </w:r>
      <w:r w:rsidR="00C06C17">
        <w:rPr>
          <w:rFonts w:asciiTheme="majorHAnsi" w:hAnsiTheme="majorHAnsi"/>
          <w:lang w:val="nl-NL"/>
        </w:rPr>
        <w:t>.</w:t>
      </w:r>
    </w:p>
    <w:p w:rsidR="00E262C0" w:rsidRPr="00A23F5B" w:rsidRDefault="00E262C0" w:rsidP="00E262C0">
      <w:pPr>
        <w:pStyle w:val="Lijstalinea"/>
        <w:numPr>
          <w:ilvl w:val="0"/>
          <w:numId w:val="41"/>
        </w:numPr>
        <w:spacing w:line="276" w:lineRule="auto"/>
        <w:rPr>
          <w:rFonts w:asciiTheme="majorHAnsi" w:hAnsiTheme="majorHAnsi"/>
          <w:lang w:val="nl-NL"/>
        </w:rPr>
      </w:pPr>
      <w:r w:rsidRPr="00A23F5B">
        <w:rPr>
          <w:rFonts w:asciiTheme="majorHAnsi" w:hAnsiTheme="majorHAnsi"/>
          <w:lang w:val="nl-NL"/>
        </w:rPr>
        <w:t>Lid 2 en 3 worden d</w:t>
      </w:r>
      <w:r w:rsidR="00C06C17">
        <w:rPr>
          <w:rFonts w:asciiTheme="majorHAnsi" w:hAnsiTheme="majorHAnsi"/>
          <w:lang w:val="nl-NL"/>
        </w:rPr>
        <w:t>oor de administratief medewerk</w:t>
      </w:r>
      <w:r w:rsidRPr="00A23F5B">
        <w:rPr>
          <w:rFonts w:asciiTheme="majorHAnsi" w:hAnsiTheme="majorHAnsi"/>
          <w:lang w:val="nl-NL"/>
        </w:rPr>
        <w:t>er minstens ieder half jaar herhaald.</w:t>
      </w:r>
    </w:p>
    <w:p w:rsidR="00E262C0" w:rsidRPr="00A23F5B" w:rsidRDefault="00E262C0" w:rsidP="00E262C0">
      <w:pPr>
        <w:spacing w:line="276" w:lineRule="auto"/>
        <w:rPr>
          <w:rFonts w:asciiTheme="majorHAnsi" w:hAnsiTheme="majorHAnsi"/>
          <w:lang w:val="nl-NL"/>
        </w:rPr>
      </w:pPr>
    </w:p>
    <w:p w:rsidR="00E262C0" w:rsidRPr="00A23F5B" w:rsidRDefault="00E262C0" w:rsidP="00E262C0">
      <w:pPr>
        <w:spacing w:line="276" w:lineRule="auto"/>
        <w:rPr>
          <w:rFonts w:asciiTheme="majorHAnsi" w:hAnsiTheme="majorHAnsi"/>
          <w:lang w:val="nl-NL"/>
        </w:rPr>
      </w:pPr>
    </w:p>
    <w:p w:rsidR="00E262C0" w:rsidRPr="00A23F5B" w:rsidRDefault="00E262C0" w:rsidP="00E262C0">
      <w:pPr>
        <w:spacing w:line="276" w:lineRule="auto"/>
        <w:rPr>
          <w:rFonts w:asciiTheme="majorHAnsi" w:hAnsiTheme="majorHAnsi"/>
          <w:lang w:val="nl-NL"/>
        </w:rPr>
      </w:pPr>
    </w:p>
    <w:p w:rsidR="00E262C0" w:rsidRPr="00C06C17" w:rsidRDefault="00E262C0" w:rsidP="00E262C0">
      <w:pPr>
        <w:spacing w:line="276" w:lineRule="auto"/>
        <w:rPr>
          <w:rFonts w:asciiTheme="majorHAnsi" w:hAnsiTheme="majorHAnsi"/>
          <w:b/>
          <w:lang w:val="nl-NL"/>
        </w:rPr>
      </w:pPr>
      <w:r w:rsidRPr="00C06C17">
        <w:rPr>
          <w:rFonts w:asciiTheme="majorHAnsi" w:hAnsiTheme="majorHAnsi"/>
          <w:b/>
          <w:lang w:val="nl-NL"/>
        </w:rPr>
        <w:t>Artikel 2. Regionaal programma ter voorkoming voortijdig schoolverlaten</w:t>
      </w:r>
    </w:p>
    <w:p w:rsidR="00E262C0" w:rsidRPr="00C06C17" w:rsidRDefault="00E262C0" w:rsidP="00E262C0">
      <w:pPr>
        <w:spacing w:line="276" w:lineRule="auto"/>
        <w:rPr>
          <w:rFonts w:asciiTheme="majorHAnsi" w:hAnsiTheme="majorHAnsi"/>
          <w:lang w:val="nl-NL"/>
        </w:rPr>
      </w:pPr>
      <w:r w:rsidRPr="00C06C17">
        <w:rPr>
          <w:rFonts w:asciiTheme="majorHAnsi" w:hAnsiTheme="majorHAnsi"/>
          <w:lang w:val="nl-NL"/>
        </w:rPr>
        <w:t>(artikel 118i1 WVO, artikel 162c1 WEC, artikel 8.3.4 WEB)</w:t>
      </w:r>
    </w:p>
    <w:p w:rsidR="00E262C0" w:rsidRPr="00C06C17" w:rsidRDefault="00E262C0" w:rsidP="00E262C0">
      <w:pPr>
        <w:numPr>
          <w:ilvl w:val="0"/>
          <w:numId w:val="42"/>
        </w:numPr>
        <w:shd w:val="clear" w:color="auto" w:fill="FFFFFF"/>
        <w:autoSpaceDE w:val="0"/>
        <w:autoSpaceDN w:val="0"/>
        <w:adjustRightInd w:val="0"/>
        <w:spacing w:after="0" w:line="276" w:lineRule="auto"/>
        <w:ind w:right="1"/>
        <w:rPr>
          <w:rFonts w:asciiTheme="majorHAnsi" w:hAnsiTheme="majorHAnsi" w:cs="Verdana"/>
          <w:iCs/>
          <w:lang w:val="nl-NL"/>
        </w:rPr>
      </w:pPr>
      <w:r w:rsidRPr="00C06C17">
        <w:rPr>
          <w:rFonts w:asciiTheme="majorHAnsi" w:hAnsiTheme="majorHAnsi" w:cs="Verdana"/>
          <w:lang w:val="nl-NL"/>
        </w:rPr>
        <w:t>De medewerker le</w:t>
      </w:r>
      <w:r w:rsidR="00C06C17">
        <w:rPr>
          <w:rFonts w:asciiTheme="majorHAnsi" w:hAnsiTheme="majorHAnsi" w:cs="Verdana"/>
          <w:lang w:val="nl-NL"/>
        </w:rPr>
        <w:t>erplicht/RMC/directeur van het b</w:t>
      </w:r>
      <w:r w:rsidRPr="00C06C17">
        <w:rPr>
          <w:rFonts w:asciiTheme="majorHAnsi" w:hAnsiTheme="majorHAnsi" w:cs="Verdana"/>
          <w:lang w:val="nl-NL"/>
        </w:rPr>
        <w:t>ureau draagt namens het college</w:t>
      </w:r>
      <w:r w:rsidR="00C06C17">
        <w:rPr>
          <w:rFonts w:asciiTheme="majorHAnsi" w:hAnsiTheme="majorHAnsi" w:cs="Verdana"/>
          <w:lang w:val="nl-NL"/>
        </w:rPr>
        <w:t xml:space="preserve"> van burgemeester en wethouders</w:t>
      </w:r>
      <w:r w:rsidRPr="00C06C17">
        <w:rPr>
          <w:rFonts w:asciiTheme="majorHAnsi" w:hAnsiTheme="majorHAnsi" w:cs="Verdana"/>
          <w:lang w:val="nl-NL"/>
        </w:rPr>
        <w:t xml:space="preserve"> zorg voor een bijdrage aan het regionaal programma met maatregelen ter voorkoming en bestrijding van voortijdig schoolverlaten van jongeren tussen de twaalf en drieëntwintig jaar. Dit regionaal programma wordt eens per 4 jaar vastgesteld </w:t>
      </w:r>
      <w:r w:rsidRPr="00C06C17">
        <w:rPr>
          <w:rFonts w:asciiTheme="majorHAnsi" w:hAnsiTheme="majorHAnsi" w:cs="Arial"/>
          <w:lang w:val="nl-NL"/>
        </w:rPr>
        <w:t>en hierover worden afspraken gemaakt met scholen, scholen en instellingen als bedoeld in de</w:t>
      </w:r>
      <w:r w:rsidR="00C06C17">
        <w:rPr>
          <w:rFonts w:asciiTheme="majorHAnsi" w:hAnsiTheme="majorHAnsi" w:cs="Arial"/>
          <w:lang w:val="nl-NL"/>
        </w:rPr>
        <w:t xml:space="preserve"> Wet op het voortgezet onderwijs</w:t>
      </w:r>
      <w:r w:rsidRPr="00C06C17">
        <w:rPr>
          <w:rFonts w:asciiTheme="majorHAnsi" w:hAnsiTheme="majorHAnsi" w:cs="Arial"/>
          <w:lang w:val="nl-NL"/>
        </w:rPr>
        <w:t xml:space="preserve">, instellingen als bedoeld in de Wet educatie en beroepsonderwijs en organisaties die zijn betrokken bij het voorkomen en bestrijden van voortijdig schoolverlaten. </w:t>
      </w:r>
      <w:r w:rsidRPr="00C06C17">
        <w:rPr>
          <w:rFonts w:asciiTheme="majorHAnsi" w:hAnsiTheme="majorHAnsi" w:cs="Verdana"/>
          <w:lang w:val="nl-NL"/>
        </w:rPr>
        <w:t xml:space="preserve">Het programma heeft betrekking op leer- en </w:t>
      </w:r>
      <w:proofErr w:type="spellStart"/>
      <w:r w:rsidRPr="00C06C17">
        <w:rPr>
          <w:rFonts w:asciiTheme="majorHAnsi" w:hAnsiTheme="majorHAnsi" w:cs="Verdana"/>
          <w:lang w:val="nl-NL"/>
        </w:rPr>
        <w:t>kwalificatieplichtigen</w:t>
      </w:r>
      <w:proofErr w:type="spellEnd"/>
      <w:r w:rsidRPr="00C06C17">
        <w:rPr>
          <w:rFonts w:asciiTheme="majorHAnsi" w:hAnsiTheme="majorHAnsi" w:cs="Verdana"/>
          <w:lang w:val="nl-NL"/>
        </w:rPr>
        <w:t xml:space="preserve"> en het volgen van de deelname aan onderwijs en arbeidsmarkt. Het programma heeft betrekking op voortijdig schoo</w:t>
      </w:r>
      <w:r w:rsidR="00C06C17">
        <w:rPr>
          <w:rFonts w:asciiTheme="majorHAnsi" w:hAnsiTheme="majorHAnsi" w:cs="Verdana"/>
          <w:lang w:val="nl-NL"/>
        </w:rPr>
        <w:t>lverlaters die de leeftijd van drieëntwintig</w:t>
      </w:r>
      <w:r w:rsidRPr="00C06C17">
        <w:rPr>
          <w:rFonts w:asciiTheme="majorHAnsi" w:hAnsiTheme="majorHAnsi" w:cs="Verdana"/>
          <w:lang w:val="nl-NL"/>
        </w:rPr>
        <w:t xml:space="preserve"> jaar nog niet hebben bereikt. </w:t>
      </w:r>
    </w:p>
    <w:p w:rsidR="00E262C0" w:rsidRPr="00C06C17" w:rsidRDefault="00E262C0" w:rsidP="00C06C17">
      <w:pPr>
        <w:numPr>
          <w:ilvl w:val="0"/>
          <w:numId w:val="42"/>
        </w:numPr>
        <w:shd w:val="clear" w:color="auto" w:fill="FFFFFF"/>
        <w:autoSpaceDE w:val="0"/>
        <w:autoSpaceDN w:val="0"/>
        <w:adjustRightInd w:val="0"/>
        <w:spacing w:after="0" w:line="276" w:lineRule="auto"/>
        <w:ind w:right="1"/>
        <w:rPr>
          <w:rFonts w:asciiTheme="majorHAnsi" w:hAnsiTheme="majorHAnsi" w:cs="Verdana"/>
          <w:iCs/>
          <w:lang w:val="nl-NL"/>
        </w:rPr>
      </w:pPr>
      <w:r w:rsidRPr="00C06C17">
        <w:rPr>
          <w:rFonts w:asciiTheme="majorHAnsi" w:hAnsiTheme="majorHAnsi" w:cs="Verdana"/>
          <w:lang w:val="nl-NL"/>
        </w:rPr>
        <w:t>De medewerker le</w:t>
      </w:r>
      <w:r w:rsidR="00C06C17">
        <w:rPr>
          <w:rFonts w:asciiTheme="majorHAnsi" w:hAnsiTheme="majorHAnsi" w:cs="Verdana"/>
          <w:lang w:val="nl-NL"/>
        </w:rPr>
        <w:t>erplicht/RMC/directeur van het b</w:t>
      </w:r>
      <w:r w:rsidRPr="00C06C17">
        <w:rPr>
          <w:rFonts w:asciiTheme="majorHAnsi" w:hAnsiTheme="majorHAnsi" w:cs="Verdana"/>
          <w:lang w:val="nl-NL"/>
        </w:rPr>
        <w:t xml:space="preserve">ureau </w:t>
      </w:r>
      <w:r w:rsidR="00C06C17">
        <w:rPr>
          <w:rFonts w:asciiTheme="majorHAnsi" w:hAnsiTheme="majorHAnsi" w:cs="Verdana"/>
          <w:lang w:val="nl-NL"/>
        </w:rPr>
        <w:t>neemt</w:t>
      </w:r>
      <w:r w:rsidRPr="00C06C17">
        <w:rPr>
          <w:rFonts w:asciiTheme="majorHAnsi" w:hAnsiTheme="majorHAnsi" w:cs="Verdana"/>
          <w:lang w:val="nl-NL"/>
        </w:rPr>
        <w:t xml:space="preserve"> </w:t>
      </w:r>
      <w:r w:rsidR="00C06C17">
        <w:rPr>
          <w:rFonts w:asciiTheme="majorHAnsi" w:hAnsiTheme="majorHAnsi" w:cs="Verdana"/>
          <w:lang w:val="nl-NL"/>
        </w:rPr>
        <w:t>namens het college van b</w:t>
      </w:r>
      <w:r w:rsidRPr="00C06C17">
        <w:rPr>
          <w:rFonts w:asciiTheme="majorHAnsi" w:hAnsiTheme="majorHAnsi" w:cs="Verdana"/>
          <w:lang w:val="nl-NL"/>
        </w:rPr>
        <w:t>urgemeester en wethouders deel aan het regionaal bestuurlijk overleg in de regio met instellingen, scholen en ketenpartners</w:t>
      </w:r>
      <w:r w:rsidR="00896DEE" w:rsidRPr="00C06C17">
        <w:rPr>
          <w:rFonts w:asciiTheme="majorHAnsi" w:hAnsiTheme="majorHAnsi" w:cs="Verdana"/>
          <w:lang w:val="nl-NL"/>
        </w:rPr>
        <w:t>.</w:t>
      </w:r>
      <w:r w:rsidR="00C06C17">
        <w:rPr>
          <w:rFonts w:asciiTheme="majorHAnsi" w:hAnsiTheme="majorHAnsi" w:cs="Verdana"/>
          <w:iCs/>
          <w:lang w:val="nl-NL"/>
        </w:rPr>
        <w:t xml:space="preserve"> </w:t>
      </w:r>
      <w:r w:rsidRPr="00C06C17">
        <w:rPr>
          <w:rFonts w:asciiTheme="majorHAnsi" w:hAnsiTheme="majorHAnsi" w:cs="Verdana"/>
          <w:lang w:val="nl-NL"/>
        </w:rPr>
        <w:t>Dit bestuurlijk overleg besluit over het regionaal programma, de uitvoering en financiering van de daarin opgenomen maatregelen. Bij dit overleg worden in ieder geval de domeinen arbeid en zorg betrokken.</w:t>
      </w:r>
    </w:p>
    <w:p w:rsidR="00E262C0" w:rsidRPr="00C06C17" w:rsidRDefault="00E262C0" w:rsidP="00E262C0">
      <w:pPr>
        <w:spacing w:line="276" w:lineRule="auto"/>
        <w:rPr>
          <w:rFonts w:asciiTheme="majorHAnsi" w:hAnsiTheme="majorHAnsi"/>
          <w:lang w:val="nl-NL"/>
        </w:rPr>
      </w:pPr>
      <w:r w:rsidRPr="00C06C17">
        <w:rPr>
          <w:rFonts w:asciiTheme="majorHAnsi" w:hAnsiTheme="majorHAnsi"/>
          <w:lang w:val="nl-NL"/>
        </w:rPr>
        <w:br w:type="page"/>
      </w:r>
    </w:p>
    <w:p w:rsidR="00E262C0" w:rsidRPr="00A23F5B" w:rsidRDefault="00E262C0" w:rsidP="00E262C0">
      <w:pPr>
        <w:pStyle w:val="Lijstalinea"/>
        <w:spacing w:line="276" w:lineRule="auto"/>
        <w:rPr>
          <w:rFonts w:asciiTheme="majorHAnsi" w:hAnsiTheme="majorHAnsi"/>
          <w:b/>
          <w:lang w:val="nl-NL"/>
        </w:rPr>
      </w:pPr>
      <w:r w:rsidRPr="00A23F5B">
        <w:rPr>
          <w:rFonts w:asciiTheme="majorHAnsi" w:hAnsiTheme="majorHAnsi"/>
          <w:b/>
          <w:lang w:val="nl-NL"/>
        </w:rPr>
        <w:lastRenderedPageBreak/>
        <w:t>Toelichting</w:t>
      </w:r>
    </w:p>
    <w:p w:rsidR="00E262C0" w:rsidRPr="00A23F5B" w:rsidRDefault="00E262C0" w:rsidP="00E262C0">
      <w:pPr>
        <w:pStyle w:val="Lijstalinea"/>
        <w:spacing w:line="276" w:lineRule="auto"/>
        <w:rPr>
          <w:rFonts w:asciiTheme="majorHAnsi" w:hAnsiTheme="majorHAnsi"/>
          <w:lang w:val="nl-NL"/>
        </w:rPr>
      </w:pPr>
    </w:p>
    <w:p w:rsidR="00E262C0" w:rsidRPr="00A23F5B" w:rsidRDefault="00E262C0" w:rsidP="00E262C0">
      <w:pPr>
        <w:pStyle w:val="Lijstalinea"/>
        <w:spacing w:line="276" w:lineRule="auto"/>
        <w:rPr>
          <w:rFonts w:asciiTheme="majorHAnsi" w:hAnsiTheme="majorHAnsi"/>
          <w:lang w:val="nl-NL"/>
        </w:rPr>
      </w:pPr>
      <w:r w:rsidRPr="00A23F5B">
        <w:rPr>
          <w:rFonts w:asciiTheme="majorHAnsi" w:hAnsiTheme="majorHAnsi"/>
          <w:lang w:val="nl-NL"/>
        </w:rPr>
        <w:t>1</w:t>
      </w:r>
      <w:r w:rsidRPr="00A23F5B">
        <w:rPr>
          <w:rFonts w:asciiTheme="majorHAnsi" w:hAnsiTheme="majorHAnsi"/>
          <w:vertAlign w:val="superscript"/>
          <w:lang w:val="nl-NL"/>
        </w:rPr>
        <w:t>e</w:t>
      </w:r>
      <w:r w:rsidRPr="00A23F5B">
        <w:rPr>
          <w:rFonts w:asciiTheme="majorHAnsi" w:hAnsiTheme="majorHAnsi"/>
          <w:lang w:val="nl-NL"/>
        </w:rPr>
        <w:t xml:space="preserve"> artikel</w:t>
      </w:r>
    </w:p>
    <w:p w:rsidR="00E262C0" w:rsidRPr="00A23F5B" w:rsidRDefault="00E262C0" w:rsidP="00E262C0">
      <w:pPr>
        <w:pStyle w:val="Lijstalinea"/>
        <w:spacing w:line="276" w:lineRule="auto"/>
        <w:rPr>
          <w:rFonts w:asciiTheme="majorHAnsi" w:hAnsiTheme="majorHAnsi"/>
          <w:u w:val="single"/>
          <w:lang w:val="nl-NL"/>
        </w:rPr>
      </w:pPr>
      <w:r w:rsidRPr="00A23F5B">
        <w:rPr>
          <w:rFonts w:asciiTheme="majorHAnsi" w:hAnsiTheme="majorHAnsi"/>
          <w:u w:val="single"/>
          <w:lang w:val="nl-NL"/>
        </w:rPr>
        <w:t>Definitie jongere in een kwetsbare positie</w:t>
      </w:r>
    </w:p>
    <w:p w:rsidR="00E262C0" w:rsidRPr="00A23F5B" w:rsidRDefault="00E262C0" w:rsidP="00E262C0">
      <w:pPr>
        <w:pStyle w:val="Lijstalinea"/>
        <w:spacing w:line="276" w:lineRule="auto"/>
        <w:rPr>
          <w:rFonts w:asciiTheme="majorHAnsi" w:hAnsiTheme="majorHAnsi"/>
          <w:lang w:val="nl-NL"/>
        </w:rPr>
      </w:pPr>
      <w:r w:rsidRPr="00A23F5B">
        <w:rPr>
          <w:rFonts w:asciiTheme="majorHAnsi" w:hAnsiTheme="majorHAnsi"/>
          <w:lang w:val="nl-NL"/>
        </w:rPr>
        <w:t>Een jongere die al dan niet met een getuigschrift of een diploma doorstroomt naar de entreeopleiding, basisberoepsopleiding (MBO 2) of uitstroomt uit het onderwijs, en afkomstig is uit:</w:t>
      </w:r>
    </w:p>
    <w:p w:rsidR="00E262C0" w:rsidRPr="00A23F5B" w:rsidRDefault="00E262C0" w:rsidP="00E262C0">
      <w:pPr>
        <w:pStyle w:val="Lijstalinea"/>
        <w:spacing w:line="276" w:lineRule="auto"/>
        <w:rPr>
          <w:rFonts w:asciiTheme="majorHAnsi" w:hAnsiTheme="majorHAnsi"/>
          <w:lang w:val="nl-NL"/>
        </w:rPr>
      </w:pPr>
      <w:r w:rsidRPr="00A23F5B">
        <w:rPr>
          <w:rFonts w:asciiTheme="majorHAnsi" w:hAnsiTheme="majorHAnsi"/>
          <w:lang w:val="nl-NL"/>
        </w:rPr>
        <w:t>1. het voortgezet speciaal onderwijs, bedoeld in artikel 8, eerste lid, van de Wet op de expertisecentra.</w:t>
      </w:r>
    </w:p>
    <w:p w:rsidR="00E262C0" w:rsidRPr="00A23F5B" w:rsidRDefault="00E262C0" w:rsidP="00E262C0">
      <w:pPr>
        <w:pStyle w:val="Lijstalinea"/>
        <w:spacing w:line="276" w:lineRule="auto"/>
        <w:rPr>
          <w:rFonts w:asciiTheme="majorHAnsi" w:hAnsiTheme="majorHAnsi"/>
          <w:lang w:val="nl-NL"/>
        </w:rPr>
      </w:pPr>
      <w:r w:rsidRPr="00A23F5B">
        <w:rPr>
          <w:rFonts w:asciiTheme="majorHAnsi" w:hAnsiTheme="majorHAnsi"/>
          <w:lang w:val="nl-NL"/>
        </w:rPr>
        <w:t>2. het praktijkonderwijs als bedoeld in artikel 5,onder d, van de Wet op het voortgezet onderwijs;</w:t>
      </w:r>
    </w:p>
    <w:p w:rsidR="00E262C0" w:rsidRPr="00A23F5B" w:rsidRDefault="00E262C0" w:rsidP="00E262C0">
      <w:pPr>
        <w:pStyle w:val="Lijstalinea"/>
        <w:spacing w:line="276" w:lineRule="auto"/>
        <w:rPr>
          <w:rFonts w:asciiTheme="majorHAnsi" w:hAnsiTheme="majorHAnsi"/>
          <w:lang w:val="nl-NL"/>
        </w:rPr>
      </w:pPr>
      <w:r w:rsidRPr="00A23F5B">
        <w:rPr>
          <w:rFonts w:asciiTheme="majorHAnsi" w:hAnsiTheme="majorHAnsi"/>
          <w:lang w:val="nl-NL"/>
        </w:rPr>
        <w:t>3. de basisberoepsgerichte leerweg van het vmbo, bedoeld in artikel 10b, eerste lid, van de Wet op het voortgezet onderwijs;</w:t>
      </w:r>
    </w:p>
    <w:p w:rsidR="00E262C0" w:rsidRPr="00A23F5B" w:rsidRDefault="00E262C0" w:rsidP="00E262C0">
      <w:pPr>
        <w:pStyle w:val="Lijstalinea"/>
        <w:spacing w:line="276" w:lineRule="auto"/>
        <w:rPr>
          <w:rFonts w:asciiTheme="majorHAnsi" w:hAnsiTheme="majorHAnsi"/>
          <w:lang w:val="nl-NL"/>
        </w:rPr>
      </w:pPr>
      <w:r w:rsidRPr="00A23F5B">
        <w:rPr>
          <w:rFonts w:asciiTheme="majorHAnsi" w:hAnsiTheme="majorHAnsi"/>
          <w:lang w:val="nl-NL"/>
        </w:rPr>
        <w:t>4. het leerwerktraject van het vmbo, bedoeld in artikel 10b1 van de Wet op het voortgezet onderwijs,</w:t>
      </w:r>
    </w:p>
    <w:p w:rsidR="00E262C0" w:rsidRPr="00A23F5B" w:rsidRDefault="00E262C0" w:rsidP="00E262C0">
      <w:pPr>
        <w:pStyle w:val="Lijstalinea"/>
        <w:spacing w:line="276" w:lineRule="auto"/>
        <w:rPr>
          <w:rFonts w:asciiTheme="majorHAnsi" w:hAnsiTheme="majorHAnsi"/>
          <w:lang w:val="nl-NL"/>
        </w:rPr>
      </w:pPr>
      <w:r w:rsidRPr="00A23F5B">
        <w:rPr>
          <w:rFonts w:asciiTheme="majorHAnsi" w:hAnsiTheme="majorHAnsi"/>
          <w:lang w:val="nl-NL"/>
        </w:rPr>
        <w:t>5. de entreeopleiding; of</w:t>
      </w:r>
    </w:p>
    <w:p w:rsidR="00E262C0" w:rsidRPr="00A23F5B" w:rsidRDefault="00E262C0" w:rsidP="00E262C0">
      <w:pPr>
        <w:pStyle w:val="Lijstalinea"/>
        <w:spacing w:line="276" w:lineRule="auto"/>
        <w:rPr>
          <w:rFonts w:asciiTheme="majorHAnsi" w:hAnsiTheme="majorHAnsi"/>
          <w:lang w:val="nl-NL"/>
        </w:rPr>
      </w:pPr>
      <w:r w:rsidRPr="00A23F5B">
        <w:rPr>
          <w:rFonts w:asciiTheme="majorHAnsi" w:hAnsiTheme="majorHAnsi"/>
          <w:lang w:val="nl-NL"/>
        </w:rPr>
        <w:t>6. jongere die niet vanuit één van de onderwijssoorten, genoemd onder 1 tot en met 5 instroomt in een entreeopleiding;</w:t>
      </w:r>
    </w:p>
    <w:p w:rsidR="00E262C0" w:rsidRPr="00111F7B" w:rsidRDefault="00E262C0" w:rsidP="00111F7B">
      <w:pPr>
        <w:pStyle w:val="Lijstalinea"/>
        <w:spacing w:line="276" w:lineRule="auto"/>
        <w:rPr>
          <w:rFonts w:asciiTheme="majorHAnsi" w:hAnsiTheme="majorHAnsi"/>
          <w:lang w:val="nl-NL"/>
        </w:rPr>
      </w:pPr>
      <w:r w:rsidRPr="00A23F5B">
        <w:rPr>
          <w:rFonts w:asciiTheme="majorHAnsi" w:hAnsiTheme="majorHAnsi"/>
          <w:lang w:val="nl-NL"/>
        </w:rPr>
        <w:t>*jonger</w:t>
      </w:r>
      <w:r w:rsidR="00111F7B">
        <w:rPr>
          <w:rFonts w:asciiTheme="majorHAnsi" w:hAnsiTheme="majorHAnsi"/>
          <w:lang w:val="nl-NL"/>
        </w:rPr>
        <w:t>en die van opleiding wisselen binnen</w:t>
      </w:r>
      <w:r w:rsidRPr="00A23F5B">
        <w:rPr>
          <w:rFonts w:asciiTheme="majorHAnsi" w:hAnsiTheme="majorHAnsi"/>
          <w:lang w:val="nl-NL"/>
        </w:rPr>
        <w:t xml:space="preserve"> mbo</w:t>
      </w:r>
      <w:r w:rsidR="00111F7B">
        <w:rPr>
          <w:rFonts w:asciiTheme="majorHAnsi" w:hAnsiTheme="majorHAnsi"/>
          <w:lang w:val="nl-NL"/>
        </w:rPr>
        <w:t xml:space="preserve"> </w:t>
      </w:r>
      <w:r w:rsidRPr="00A23F5B">
        <w:rPr>
          <w:rFonts w:asciiTheme="majorHAnsi" w:hAnsiTheme="majorHAnsi"/>
          <w:lang w:val="nl-NL"/>
        </w:rPr>
        <w:t>1 worden ook tot doorstroom in het onderwijs</w:t>
      </w:r>
      <w:r w:rsidR="00111F7B">
        <w:rPr>
          <w:rFonts w:asciiTheme="majorHAnsi" w:hAnsiTheme="majorHAnsi"/>
          <w:lang w:val="nl-NL"/>
        </w:rPr>
        <w:t xml:space="preserve"> </w:t>
      </w:r>
      <w:r w:rsidRPr="00111F7B">
        <w:rPr>
          <w:rFonts w:asciiTheme="majorHAnsi" w:hAnsiTheme="majorHAnsi"/>
          <w:lang w:val="nl-NL"/>
        </w:rPr>
        <w:t>gerekend.</w:t>
      </w:r>
    </w:p>
    <w:p w:rsidR="00E262C0" w:rsidRPr="00A23F5B" w:rsidRDefault="00E262C0" w:rsidP="00E262C0">
      <w:pPr>
        <w:pStyle w:val="Lijstalinea"/>
        <w:spacing w:line="276" w:lineRule="auto"/>
        <w:rPr>
          <w:rFonts w:asciiTheme="majorHAnsi" w:hAnsiTheme="majorHAnsi"/>
          <w:lang w:val="nl-NL"/>
        </w:rPr>
      </w:pPr>
    </w:p>
    <w:p w:rsidR="00E262C0" w:rsidRPr="00A23F5B" w:rsidRDefault="00E262C0" w:rsidP="00E262C0">
      <w:pPr>
        <w:pStyle w:val="Lijstalinea"/>
        <w:spacing w:line="276" w:lineRule="auto"/>
        <w:rPr>
          <w:rFonts w:asciiTheme="majorHAnsi" w:hAnsiTheme="majorHAnsi"/>
          <w:lang w:val="nl-NL"/>
        </w:rPr>
      </w:pPr>
      <w:r w:rsidRPr="00A23F5B">
        <w:rPr>
          <w:rFonts w:asciiTheme="majorHAnsi" w:hAnsiTheme="majorHAnsi"/>
          <w:lang w:val="nl-NL"/>
        </w:rPr>
        <w:t xml:space="preserve">In november wordt de lijst met jongeren in een kwetsbare positie aangeleverd vanuit DUO. </w:t>
      </w:r>
      <w:r w:rsidR="00FB6EC8">
        <w:rPr>
          <w:rFonts w:asciiTheme="majorHAnsi" w:hAnsiTheme="majorHAnsi"/>
          <w:lang w:val="nl-NL"/>
        </w:rPr>
        <w:t xml:space="preserve">Op basis van de </w:t>
      </w:r>
      <w:hyperlink r:id="rId9" w:history="1">
        <w:r w:rsidR="00FB6EC8" w:rsidRPr="00FB6EC8">
          <w:rPr>
            <w:rStyle w:val="Hyperlink"/>
            <w:rFonts w:asciiTheme="majorHAnsi" w:hAnsiTheme="majorHAnsi"/>
            <w:lang w:val="nl-NL"/>
          </w:rPr>
          <w:t>M</w:t>
        </w:r>
        <w:r w:rsidRPr="00FB6EC8">
          <w:rPr>
            <w:rStyle w:val="Hyperlink"/>
            <w:rFonts w:asciiTheme="majorHAnsi" w:hAnsiTheme="majorHAnsi"/>
            <w:lang w:val="nl-NL"/>
          </w:rPr>
          <w:t xml:space="preserve">onitor </w:t>
        </w:r>
        <w:r w:rsidR="00147EE2" w:rsidRPr="00FB6EC8">
          <w:rPr>
            <w:rStyle w:val="Hyperlink"/>
            <w:rFonts w:asciiTheme="majorHAnsi" w:hAnsiTheme="majorHAnsi"/>
            <w:lang w:val="nl-NL"/>
          </w:rPr>
          <w:t>Jongeren in een Kwetsbare Positie (JIKP)</w:t>
        </w:r>
      </w:hyperlink>
      <w:r w:rsidR="00147EE2">
        <w:rPr>
          <w:rFonts w:asciiTheme="majorHAnsi" w:hAnsiTheme="majorHAnsi"/>
          <w:lang w:val="nl-NL"/>
        </w:rPr>
        <w:t xml:space="preserve"> </w:t>
      </w:r>
      <w:r w:rsidRPr="00A23F5B">
        <w:rPr>
          <w:rFonts w:asciiTheme="majorHAnsi" w:hAnsiTheme="majorHAnsi"/>
          <w:lang w:val="nl-NL"/>
        </w:rPr>
        <w:t>die door Ingrado is opgesteld kan deze groep jongeren gemonitord worden.</w:t>
      </w:r>
    </w:p>
    <w:p w:rsidR="00E262C0" w:rsidRPr="00A23F5B" w:rsidRDefault="00E262C0" w:rsidP="00E262C0">
      <w:pPr>
        <w:pStyle w:val="Lijstalinea"/>
        <w:spacing w:line="276" w:lineRule="auto"/>
        <w:rPr>
          <w:rFonts w:asciiTheme="majorHAnsi" w:hAnsiTheme="majorHAnsi"/>
          <w:lang w:val="nl-NL"/>
        </w:rPr>
      </w:pPr>
      <w:r w:rsidRPr="00A23F5B">
        <w:rPr>
          <w:rFonts w:asciiTheme="majorHAnsi" w:hAnsiTheme="majorHAnsi"/>
          <w:lang w:val="nl-NL"/>
        </w:rPr>
        <w:t>De omschrijving in deze instructie is dan ook gelijk aan de monitor.</w:t>
      </w:r>
    </w:p>
    <w:p w:rsidR="00E262C0" w:rsidRPr="00C50EE8" w:rsidRDefault="00E262C0" w:rsidP="00C50EE8">
      <w:pPr>
        <w:pStyle w:val="Lijstalinea"/>
        <w:spacing w:line="276" w:lineRule="auto"/>
        <w:rPr>
          <w:rFonts w:asciiTheme="majorHAnsi" w:hAnsiTheme="majorHAnsi"/>
          <w:lang w:val="nl-NL"/>
        </w:rPr>
      </w:pPr>
      <w:r w:rsidRPr="00A23F5B">
        <w:rPr>
          <w:rFonts w:asciiTheme="majorHAnsi" w:hAnsiTheme="majorHAnsi"/>
          <w:lang w:val="nl-NL"/>
        </w:rPr>
        <w:t xml:space="preserve">De aanpak die ingezet wordt bij jongeren die niet in beeld zijn, kunnen lokaal of regionaal verschillen. </w:t>
      </w:r>
      <w:r w:rsidRPr="00C50EE8">
        <w:rPr>
          <w:rFonts w:asciiTheme="majorHAnsi" w:hAnsiTheme="majorHAnsi"/>
          <w:lang w:val="nl-NL"/>
        </w:rPr>
        <w:t>Als advies is opgenomen om de stappen 2 en 3 ieder half jaar te herhalen om te zien of de jongere nog steeds een jongere in kwetsbare positie is. Dit is geen wettelijke termijn dus er kan ook voor een andere termijn gekozen worden.</w:t>
      </w:r>
    </w:p>
    <w:p w:rsidR="000C0C60" w:rsidRDefault="000C0C60">
      <w:pPr>
        <w:spacing w:after="0" w:line="240" w:lineRule="auto"/>
        <w:rPr>
          <w:rFonts w:asciiTheme="majorHAnsi" w:hAnsiTheme="majorHAnsi"/>
          <w:lang w:val="nl-NL"/>
        </w:rPr>
      </w:pPr>
      <w:r>
        <w:rPr>
          <w:rFonts w:asciiTheme="majorHAnsi" w:hAnsiTheme="majorHAnsi"/>
          <w:lang w:val="nl-NL"/>
        </w:rPr>
        <w:br w:type="page"/>
      </w:r>
    </w:p>
    <w:p w:rsidR="00E262C0" w:rsidRPr="00A23F5B" w:rsidRDefault="00E262C0" w:rsidP="00E262C0">
      <w:pPr>
        <w:pStyle w:val="Lijstalinea"/>
        <w:spacing w:line="276" w:lineRule="auto"/>
        <w:rPr>
          <w:rFonts w:asciiTheme="majorHAnsi" w:hAnsiTheme="majorHAnsi"/>
          <w:lang w:val="nl-NL"/>
        </w:rPr>
      </w:pPr>
    </w:p>
    <w:p w:rsidR="00E262C0" w:rsidRPr="00A23F5B" w:rsidRDefault="00E262C0" w:rsidP="00E262C0">
      <w:pPr>
        <w:pStyle w:val="Lijstalinea"/>
        <w:spacing w:line="276" w:lineRule="auto"/>
        <w:rPr>
          <w:rFonts w:asciiTheme="majorHAnsi" w:hAnsiTheme="majorHAnsi"/>
          <w:lang w:val="nl-NL"/>
        </w:rPr>
      </w:pPr>
    </w:p>
    <w:p w:rsidR="00E262C0" w:rsidRPr="00A23F5B" w:rsidRDefault="00E262C0" w:rsidP="00E262C0">
      <w:pPr>
        <w:pStyle w:val="Lijstalinea"/>
        <w:spacing w:line="276" w:lineRule="auto"/>
        <w:rPr>
          <w:rFonts w:asciiTheme="majorHAnsi" w:hAnsiTheme="majorHAnsi"/>
          <w:lang w:val="nl-NL"/>
        </w:rPr>
      </w:pPr>
      <w:r w:rsidRPr="00A23F5B">
        <w:rPr>
          <w:rFonts w:asciiTheme="majorHAnsi" w:hAnsiTheme="majorHAnsi"/>
          <w:lang w:val="nl-NL"/>
        </w:rPr>
        <w:t>2</w:t>
      </w:r>
      <w:r w:rsidRPr="00A23F5B">
        <w:rPr>
          <w:rFonts w:asciiTheme="majorHAnsi" w:hAnsiTheme="majorHAnsi"/>
          <w:vertAlign w:val="superscript"/>
          <w:lang w:val="nl-NL"/>
        </w:rPr>
        <w:t>e</w:t>
      </w:r>
      <w:r w:rsidRPr="00A23F5B">
        <w:rPr>
          <w:rFonts w:asciiTheme="majorHAnsi" w:hAnsiTheme="majorHAnsi"/>
          <w:lang w:val="nl-NL"/>
        </w:rPr>
        <w:t xml:space="preserve"> artikel</w:t>
      </w:r>
    </w:p>
    <w:p w:rsidR="00E262C0" w:rsidRPr="000C0C60" w:rsidRDefault="00E262C0" w:rsidP="000C0C60">
      <w:pPr>
        <w:shd w:val="clear" w:color="auto" w:fill="FFFFFF"/>
        <w:autoSpaceDE w:val="0"/>
        <w:autoSpaceDN w:val="0"/>
        <w:adjustRightInd w:val="0"/>
        <w:spacing w:after="0" w:line="276" w:lineRule="auto"/>
        <w:ind w:left="720" w:right="1"/>
        <w:rPr>
          <w:rFonts w:asciiTheme="majorHAnsi" w:hAnsiTheme="majorHAnsi" w:cs="Verdana"/>
          <w:iCs/>
          <w:lang w:val="nl-NL"/>
        </w:rPr>
      </w:pPr>
      <w:r w:rsidRPr="00A23F5B">
        <w:rPr>
          <w:rFonts w:asciiTheme="majorHAnsi" w:hAnsiTheme="majorHAnsi" w:cs="Verdana"/>
          <w:iCs/>
          <w:lang w:val="nl-NL"/>
        </w:rPr>
        <w:t xml:space="preserve">De contactgemeente is wettelijk verantwoordelijk voor de coördinatie </w:t>
      </w:r>
      <w:r w:rsidR="000C0C60">
        <w:rPr>
          <w:rFonts w:asciiTheme="majorHAnsi" w:hAnsiTheme="majorHAnsi" w:cs="Verdana"/>
          <w:iCs/>
          <w:lang w:val="nl-NL"/>
        </w:rPr>
        <w:t xml:space="preserve">van </w:t>
      </w:r>
      <w:r w:rsidRPr="00A23F5B">
        <w:rPr>
          <w:rFonts w:asciiTheme="majorHAnsi" w:hAnsiTheme="majorHAnsi" w:cs="Verdana"/>
          <w:iCs/>
          <w:lang w:val="nl-NL"/>
        </w:rPr>
        <w:t xml:space="preserve">het regionaal bestuurlijk overleg. Intern </w:t>
      </w:r>
      <w:r w:rsidR="000C0C60">
        <w:rPr>
          <w:rFonts w:asciiTheme="majorHAnsi" w:hAnsiTheme="majorHAnsi" w:cs="Verdana"/>
          <w:iCs/>
          <w:lang w:val="nl-NL"/>
        </w:rPr>
        <w:t xml:space="preserve">spreken zij af </w:t>
      </w:r>
      <w:r w:rsidRPr="00A23F5B">
        <w:rPr>
          <w:rFonts w:asciiTheme="majorHAnsi" w:hAnsiTheme="majorHAnsi" w:cs="Verdana"/>
          <w:iCs/>
          <w:lang w:val="nl-NL"/>
        </w:rPr>
        <w:t>wie daar aan deelneemt.</w:t>
      </w:r>
      <w:r w:rsidR="000C0C60">
        <w:rPr>
          <w:rFonts w:asciiTheme="majorHAnsi" w:hAnsiTheme="majorHAnsi" w:cs="Verdana"/>
          <w:iCs/>
          <w:lang w:val="nl-NL"/>
        </w:rPr>
        <w:t xml:space="preserve"> </w:t>
      </w:r>
      <w:r w:rsidRPr="000C0C60">
        <w:rPr>
          <w:rFonts w:asciiTheme="majorHAnsi" w:hAnsiTheme="majorHAnsi"/>
          <w:lang w:val="nl-NL"/>
        </w:rPr>
        <w:t>In het overleg dienen burgemeester en wethouders van de gemeenten in een regio en  scholen, instellingen en organisaties telkens voor een periode van vier jaren een regionaal programma op te stellen met maatregelen ter voorkoming en bestrijding van voortijdig schoolverlaten van jongeren tussen twaalf en drieëntwintig jaar.</w:t>
      </w:r>
    </w:p>
    <w:p w:rsidR="00FF4E04" w:rsidRPr="00A23F5B" w:rsidRDefault="00FF4E04" w:rsidP="00E262C0">
      <w:pPr>
        <w:rPr>
          <w:rFonts w:asciiTheme="majorHAnsi" w:hAnsiTheme="majorHAnsi"/>
          <w:lang w:val="nl-NL"/>
        </w:rPr>
      </w:pPr>
    </w:p>
    <w:sectPr w:rsidR="00FF4E04" w:rsidRPr="00A23F5B" w:rsidSect="00681033">
      <w:headerReference w:type="even" r:id="rId10"/>
      <w:headerReference w:type="default" r:id="rId11"/>
      <w:footerReference w:type="even" r:id="rId12"/>
      <w:footerReference w:type="default" r:id="rId13"/>
      <w:headerReference w:type="first" r:id="rId14"/>
      <w:footerReference w:type="first" r:id="rId15"/>
      <w:pgSz w:w="11900" w:h="16840"/>
      <w:pgMar w:top="3062" w:right="1814" w:bottom="1814" w:left="181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47F8" w:rsidRDefault="004347F8" w:rsidP="006963CC">
      <w:r>
        <w:separator/>
      </w:r>
    </w:p>
  </w:endnote>
  <w:endnote w:type="continuationSeparator" w:id="0">
    <w:p w:rsidR="004347F8" w:rsidRDefault="004347F8" w:rsidP="006963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OpenSans-Bold">
    <w:altName w:val="Cambria"/>
    <w:panose1 w:val="00000000000000000000"/>
    <w:charset w:val="4D"/>
    <w:family w:val="auto"/>
    <w:notTrueType/>
    <w:pitch w:val="default"/>
    <w:sig w:usb0="00000003" w:usb1="00000000" w:usb2="00000000" w:usb3="00000000" w:csb0="00000001" w:csb1="00000000"/>
  </w:font>
  <w:font w:name="Open Sans">
    <w:altName w:val="Verdana"/>
    <w:charset w:val="00"/>
    <w:family w:val="auto"/>
    <w:pitch w:val="variable"/>
    <w:sig w:usb0="00000001" w:usb1="4000205B" w:usb2="00000028" w:usb3="00000000" w:csb0="0000019F" w:csb1="00000000"/>
  </w:font>
  <w:font w:name="Lucida Grande">
    <w:charset w:val="00"/>
    <w:family w:val="auto"/>
    <w:pitch w:val="variable"/>
    <w:sig w:usb0="E1000AEF" w:usb1="5000A1FF" w:usb2="00000000" w:usb3="00000000" w:csb0="000001BF" w:csb1="00000000"/>
  </w:font>
  <w:font w:name="OpenSans-Light">
    <w:altName w:val="Microsoft JhengHei Light"/>
    <w:panose1 w:val="00000000000000000000"/>
    <w:charset w:val="4D"/>
    <w:family w:val="auto"/>
    <w:notTrueType/>
    <w:pitch w:val="default"/>
    <w:sig w:usb0="00000003" w:usb1="00000000" w:usb2="00000000" w:usb3="00000000" w:csb0="00000001" w:csb1="00000000"/>
  </w:font>
  <w:font w:name="OpenSans-SemiboldItalic">
    <w:altName w:val="Cambria"/>
    <w:panose1 w:val="00000000000000000000"/>
    <w:charset w:val="4D"/>
    <w:family w:val="auto"/>
    <w:notTrueType/>
    <w:pitch w:val="default"/>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048F" w:rsidRDefault="00D1048F" w:rsidP="00FF4E04">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D1048F" w:rsidRDefault="00D1048F" w:rsidP="00FF4E04">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048F" w:rsidRPr="00206DB5" w:rsidRDefault="00D1048F" w:rsidP="00FF4E04">
    <w:pPr>
      <w:pStyle w:val="Voettekst"/>
      <w:framePr w:wrap="around" w:vAnchor="text" w:hAnchor="page" w:x="10653" w:y="367"/>
      <w:rPr>
        <w:rStyle w:val="Paginanummer"/>
        <w:rFonts w:asciiTheme="majorHAnsi" w:hAnsiTheme="majorHAnsi"/>
      </w:rPr>
    </w:pPr>
    <w:r w:rsidRPr="00206DB5">
      <w:rPr>
        <w:rStyle w:val="Paginanummer"/>
        <w:rFonts w:asciiTheme="majorHAnsi" w:hAnsiTheme="majorHAnsi"/>
      </w:rPr>
      <w:fldChar w:fldCharType="begin"/>
    </w:r>
    <w:r w:rsidRPr="00206DB5">
      <w:rPr>
        <w:rStyle w:val="Paginanummer"/>
        <w:rFonts w:asciiTheme="majorHAnsi" w:hAnsiTheme="majorHAnsi"/>
      </w:rPr>
      <w:instrText xml:space="preserve">PAGE  </w:instrText>
    </w:r>
    <w:r w:rsidRPr="00206DB5">
      <w:rPr>
        <w:rStyle w:val="Paginanummer"/>
        <w:rFonts w:asciiTheme="majorHAnsi" w:hAnsiTheme="majorHAnsi"/>
      </w:rPr>
      <w:fldChar w:fldCharType="separate"/>
    </w:r>
    <w:r w:rsidR="00FC77A1">
      <w:rPr>
        <w:rStyle w:val="Paginanummer"/>
        <w:rFonts w:asciiTheme="majorHAnsi" w:hAnsiTheme="majorHAnsi"/>
        <w:noProof/>
      </w:rPr>
      <w:t>3</w:t>
    </w:r>
    <w:r w:rsidRPr="00206DB5">
      <w:rPr>
        <w:rStyle w:val="Paginanummer"/>
        <w:rFonts w:asciiTheme="majorHAnsi" w:hAnsiTheme="majorHAnsi"/>
      </w:rPr>
      <w:fldChar w:fldCharType="end"/>
    </w:r>
  </w:p>
  <w:p w:rsidR="00D1048F" w:rsidRDefault="00D1048F" w:rsidP="00FF4E04">
    <w:pPr>
      <w:pStyle w:val="Voettekst"/>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6DB5" w:rsidRDefault="00206DB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47F8" w:rsidRDefault="004347F8" w:rsidP="006963CC">
      <w:r>
        <w:separator/>
      </w:r>
    </w:p>
  </w:footnote>
  <w:footnote w:type="continuationSeparator" w:id="0">
    <w:p w:rsidR="004347F8" w:rsidRDefault="004347F8" w:rsidP="006963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6DB5" w:rsidRDefault="00206DB5">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048F" w:rsidRPr="004D1E47" w:rsidRDefault="00D1048F" w:rsidP="006963CC">
    <w:pPr>
      <w:pStyle w:val="Koptekst"/>
    </w:pPr>
    <w:r>
      <w:rPr>
        <w:noProof/>
        <w:lang w:val="nl-NL" w:eastAsia="nl-NL"/>
      </w:rPr>
      <w:drawing>
        <wp:anchor distT="0" distB="0" distL="114300" distR="114300" simplePos="0" relativeHeight="251670528" behindDoc="1" locked="0" layoutInCell="1" allowOverlap="1" wp14:anchorId="6928332E" wp14:editId="46404E17">
          <wp:simplePos x="0" y="0"/>
          <wp:positionH relativeFrom="column">
            <wp:posOffset>-1139190</wp:posOffset>
          </wp:positionH>
          <wp:positionV relativeFrom="paragraph">
            <wp:posOffset>-449580</wp:posOffset>
          </wp:positionV>
          <wp:extent cx="7566660" cy="10703162"/>
          <wp:effectExtent l="0" t="0" r="2540" b="317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sjabloon_bevorderingsnormen2.jpg"/>
                  <pic:cNvPicPr/>
                </pic:nvPicPr>
                <pic:blipFill>
                  <a:blip r:embed="rId1"/>
                  <a:stretch>
                    <a:fillRect/>
                  </a:stretch>
                </pic:blipFill>
                <pic:spPr>
                  <a:xfrm>
                    <a:off x="0" y="0"/>
                    <a:ext cx="7566660" cy="1070316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048F" w:rsidRDefault="00842C0F" w:rsidP="006963CC">
    <w:pPr>
      <w:pStyle w:val="Koptekst"/>
    </w:pPr>
    <w:r>
      <w:rPr>
        <w:noProof/>
        <w:lang w:val="nl-NL" w:eastAsia="nl-NL"/>
      </w:rPr>
      <w:drawing>
        <wp:anchor distT="0" distB="0" distL="114300" distR="114300" simplePos="0" relativeHeight="251668480" behindDoc="1" locked="0" layoutInCell="1" allowOverlap="1" wp14:anchorId="2C00B527" wp14:editId="3232691E">
          <wp:simplePos x="0" y="0"/>
          <wp:positionH relativeFrom="column">
            <wp:posOffset>-1139190</wp:posOffset>
          </wp:positionH>
          <wp:positionV relativeFrom="margin">
            <wp:posOffset>-1944370</wp:posOffset>
          </wp:positionV>
          <wp:extent cx="7564120" cy="10699569"/>
          <wp:effectExtent l="0" t="0" r="508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sjabloon_bevorderingsnormen2.jpg"/>
                  <pic:cNvPicPr/>
                </pic:nvPicPr>
                <pic:blipFill>
                  <a:blip r:embed="rId1"/>
                  <a:stretch>
                    <a:fillRect/>
                  </a:stretch>
                </pic:blipFill>
                <pic:spPr>
                  <a:xfrm>
                    <a:off x="0" y="0"/>
                    <a:ext cx="7564120" cy="10699569"/>
                  </a:xfrm>
                  <a:prstGeom prst="rect">
                    <a:avLst/>
                  </a:prstGeom>
                </pic:spPr>
              </pic:pic>
            </a:graphicData>
          </a:graphic>
          <wp14:sizeRelH relativeFrom="page">
            <wp14:pctWidth>0</wp14:pctWidth>
          </wp14:sizeRelH>
          <wp14:sizeRelV relativeFrom="page">
            <wp14:pctHeight>0</wp14:pctHeight>
          </wp14:sizeRelV>
        </wp:anchor>
      </w:drawing>
    </w:r>
    <w:r w:rsidR="00D1048F">
      <w:rPr>
        <w:noProof/>
        <w:lang w:val="nl-NL" w:eastAsia="nl-NL"/>
      </w:rPr>
      <w:drawing>
        <wp:anchor distT="0" distB="0" distL="114300" distR="114300" simplePos="0" relativeHeight="251667456" behindDoc="1" locked="0" layoutInCell="1" allowOverlap="1" wp14:anchorId="52F77678" wp14:editId="7A88B9E0">
          <wp:simplePos x="0" y="0"/>
          <wp:positionH relativeFrom="column">
            <wp:posOffset>6586855</wp:posOffset>
          </wp:positionH>
          <wp:positionV relativeFrom="paragraph">
            <wp:posOffset>-457835</wp:posOffset>
          </wp:positionV>
          <wp:extent cx="7568565" cy="10705465"/>
          <wp:effectExtent l="0" t="0" r="635"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sjabloon_brief.jpg"/>
                  <pic:cNvPicPr/>
                </pic:nvPicPr>
                <pic:blipFill>
                  <a:blip r:embed="rId2">
                    <a:extLst>
                      <a:ext uri="{28A0092B-C50C-407E-A947-70E740481C1C}">
                        <a14:useLocalDpi xmlns:a14="http://schemas.microsoft.com/office/drawing/2010/main" val="0"/>
                      </a:ext>
                    </a:extLst>
                  </a:blip>
                  <a:stretch>
                    <a:fillRect/>
                  </a:stretch>
                </pic:blipFill>
                <pic:spPr>
                  <a:xfrm>
                    <a:off x="0" y="0"/>
                    <a:ext cx="7568565" cy="10705465"/>
                  </a:xfrm>
                  <a:prstGeom prst="rect">
                    <a:avLst/>
                  </a:prstGeom>
                </pic:spPr>
              </pic:pic>
            </a:graphicData>
          </a:graphic>
          <wp14:sizeRelH relativeFrom="page">
            <wp14:pctWidth>0</wp14:pctWidth>
          </wp14:sizeRelH>
          <wp14:sizeRelV relativeFrom="page">
            <wp14:pctHeight>0</wp14:pctHeight>
          </wp14:sizeRelV>
        </wp:anchor>
      </w:drawing>
    </w:r>
    <w:r w:rsidR="00D1048F">
      <w:rPr>
        <w:noProof/>
        <w:lang w:val="nl-NL" w:eastAsia="nl-NL"/>
      </w:rPr>
      <w:drawing>
        <wp:anchor distT="0" distB="0" distL="114300" distR="114300" simplePos="0" relativeHeight="251665408" behindDoc="1" locked="0" layoutInCell="1" allowOverlap="1" wp14:anchorId="6A4FAFDF" wp14:editId="0E1AF4A0">
          <wp:simplePos x="0" y="0"/>
          <wp:positionH relativeFrom="column">
            <wp:posOffset>6578600</wp:posOffset>
          </wp:positionH>
          <wp:positionV relativeFrom="paragraph">
            <wp:posOffset>-457835</wp:posOffset>
          </wp:positionV>
          <wp:extent cx="7568565" cy="10705465"/>
          <wp:effectExtent l="0" t="0" r="635"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sjabloon_brief.jpg"/>
                  <pic:cNvPicPr/>
                </pic:nvPicPr>
                <pic:blipFill>
                  <a:blip r:embed="rId2">
                    <a:extLst>
                      <a:ext uri="{28A0092B-C50C-407E-A947-70E740481C1C}">
                        <a14:useLocalDpi xmlns:a14="http://schemas.microsoft.com/office/drawing/2010/main" val="0"/>
                      </a:ext>
                    </a:extLst>
                  </a:blip>
                  <a:stretch>
                    <a:fillRect/>
                  </a:stretch>
                </pic:blipFill>
                <pic:spPr>
                  <a:xfrm>
                    <a:off x="0" y="0"/>
                    <a:ext cx="7568565" cy="107054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7FEC061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AE88F4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2DEC46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2FDEBDE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5AE1FD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C23632C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C1B4B7F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8609CE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98E61C2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7F07DD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E3E581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FA253F"/>
    <w:multiLevelType w:val="hybridMultilevel"/>
    <w:tmpl w:val="213C6D8C"/>
    <w:lvl w:ilvl="0" w:tplc="C2AE058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55E14FD"/>
    <w:multiLevelType w:val="multilevel"/>
    <w:tmpl w:val="62F0002E"/>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680"/>
        </w:tabs>
        <w:ind w:left="680" w:hanging="34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A3B1F36"/>
    <w:multiLevelType w:val="multilevel"/>
    <w:tmpl w:val="0409001D"/>
    <w:lvl w:ilvl="0">
      <w:start w:val="1"/>
      <w:numFmt w:val="bullet"/>
      <w:lvlText w:val=""/>
      <w:lvlJc w:val="left"/>
      <w:pPr>
        <w:ind w:left="360" w:hanging="360"/>
      </w:pPr>
      <w:rPr>
        <w:rFonts w:ascii="Symbol" w:hAnsi="Symbol"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0B5455AD"/>
    <w:multiLevelType w:val="multilevel"/>
    <w:tmpl w:val="213C6D8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0D983D13"/>
    <w:multiLevelType w:val="multilevel"/>
    <w:tmpl w:val="C332D5B2"/>
    <w:styleLink w:val="OngenummerdelijstCammingaschool"/>
    <w:lvl w:ilvl="0">
      <w:start w:val="1"/>
      <w:numFmt w:val="bullet"/>
      <w:lvlText w:val=""/>
      <w:lvlJc w:val="left"/>
      <w:pPr>
        <w:tabs>
          <w:tab w:val="num" w:pos="340"/>
        </w:tabs>
        <w:ind w:left="340" w:hanging="34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0EF1557C"/>
    <w:multiLevelType w:val="multilevel"/>
    <w:tmpl w:val="62F0002E"/>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680"/>
        </w:tabs>
        <w:ind w:left="680" w:hanging="34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10F06AC9"/>
    <w:multiLevelType w:val="hybridMultilevel"/>
    <w:tmpl w:val="BAFC08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14D44A6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16002930"/>
    <w:multiLevelType w:val="hybridMultilevel"/>
    <w:tmpl w:val="7D3611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7FB3BDE"/>
    <w:multiLevelType w:val="multilevel"/>
    <w:tmpl w:val="875E818A"/>
    <w:numStyleLink w:val="GenummerdeopsommingCammingaschool"/>
  </w:abstractNum>
  <w:abstractNum w:abstractNumId="21" w15:restartNumberingAfterBreak="0">
    <w:nsid w:val="22BC2DA7"/>
    <w:multiLevelType w:val="multilevel"/>
    <w:tmpl w:val="0409001D"/>
    <w:lvl w:ilvl="0">
      <w:start w:val="1"/>
      <w:numFmt w:val="bullet"/>
      <w:lvlText w:val=""/>
      <w:lvlJc w:val="left"/>
      <w:pPr>
        <w:ind w:left="360" w:hanging="360"/>
      </w:pPr>
      <w:rPr>
        <w:rFonts w:ascii="Symbol" w:hAnsi="Symbol"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2C8D4EB0"/>
    <w:multiLevelType w:val="hybridMultilevel"/>
    <w:tmpl w:val="27B0ED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D560617"/>
    <w:multiLevelType w:val="multilevel"/>
    <w:tmpl w:val="12106348"/>
    <w:lvl w:ilvl="0">
      <w:start w:val="1"/>
      <w:numFmt w:val="decimal"/>
      <w:lvlText w:val="%1."/>
      <w:lvlJc w:val="left"/>
      <w:pPr>
        <w:ind w:left="920" w:hanging="560"/>
      </w:pPr>
      <w:rPr>
        <w:rFonts w:hint="default"/>
      </w:rPr>
    </w:lvl>
    <w:lvl w:ilvl="1">
      <w:start w:val="2"/>
      <w:numFmt w:val="decimal"/>
      <w:isLgl/>
      <w:lvlText w:val="%1.%2"/>
      <w:lvlJc w:val="left"/>
      <w:pPr>
        <w:ind w:left="920" w:hanging="5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30F61CF1"/>
    <w:multiLevelType w:val="multilevel"/>
    <w:tmpl w:val="62F0002E"/>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680"/>
        </w:tabs>
        <w:ind w:left="680" w:hanging="34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326760A6"/>
    <w:multiLevelType w:val="multilevel"/>
    <w:tmpl w:val="875E818A"/>
    <w:numStyleLink w:val="GenummerdeopsommingCammingaschool"/>
  </w:abstractNum>
  <w:abstractNum w:abstractNumId="26" w15:restartNumberingAfterBreak="0">
    <w:nsid w:val="35E9678A"/>
    <w:multiLevelType w:val="hybridMultilevel"/>
    <w:tmpl w:val="C51441C6"/>
    <w:lvl w:ilvl="0" w:tplc="C2AE05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96E7A41"/>
    <w:multiLevelType w:val="hybridMultilevel"/>
    <w:tmpl w:val="B5FE85A0"/>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2660740"/>
    <w:multiLevelType w:val="multilevel"/>
    <w:tmpl w:val="875E818A"/>
    <w:styleLink w:val="GenummerdeopsommingCammingaschool"/>
    <w:lvl w:ilvl="0">
      <w:start w:val="1"/>
      <w:numFmt w:val="decimal"/>
      <w:lvlText w:val="%1."/>
      <w:lvlJc w:val="left"/>
      <w:pPr>
        <w:tabs>
          <w:tab w:val="num" w:pos="340"/>
        </w:tabs>
        <w:ind w:left="340" w:hanging="34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46310E5E"/>
    <w:multiLevelType w:val="multilevel"/>
    <w:tmpl w:val="C332D5B2"/>
    <w:numStyleLink w:val="OngenummerdelijstCammingaschool"/>
  </w:abstractNum>
  <w:abstractNum w:abstractNumId="30" w15:restartNumberingAfterBreak="0">
    <w:nsid w:val="478632EC"/>
    <w:multiLevelType w:val="multilevel"/>
    <w:tmpl w:val="875E818A"/>
    <w:lvl w:ilvl="0">
      <w:start w:val="1"/>
      <w:numFmt w:val="decimal"/>
      <w:lvlText w:val="%1."/>
      <w:lvlJc w:val="left"/>
      <w:pPr>
        <w:tabs>
          <w:tab w:val="num" w:pos="340"/>
        </w:tabs>
        <w:ind w:left="340" w:hanging="34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5337228B"/>
    <w:multiLevelType w:val="multilevel"/>
    <w:tmpl w:val="E1144818"/>
    <w:lvl w:ilvl="0">
      <w:start w:val="1"/>
      <w:numFmt w:val="bullet"/>
      <w:lvlText w:val=""/>
      <w:lvlJc w:val="left"/>
      <w:pPr>
        <w:tabs>
          <w:tab w:val="num" w:pos="340"/>
        </w:tabs>
        <w:ind w:left="340" w:hanging="34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54383DB7"/>
    <w:multiLevelType w:val="multilevel"/>
    <w:tmpl w:val="E1144818"/>
    <w:lvl w:ilvl="0">
      <w:start w:val="1"/>
      <w:numFmt w:val="bullet"/>
      <w:lvlText w:val=""/>
      <w:lvlJc w:val="left"/>
      <w:pPr>
        <w:tabs>
          <w:tab w:val="num" w:pos="340"/>
        </w:tabs>
        <w:ind w:left="340" w:hanging="34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54557E96"/>
    <w:multiLevelType w:val="multilevel"/>
    <w:tmpl w:val="875E818A"/>
    <w:numStyleLink w:val="GenummerdeopsommingCammingaschool"/>
  </w:abstractNum>
  <w:abstractNum w:abstractNumId="34" w15:restartNumberingAfterBreak="0">
    <w:nsid w:val="58404678"/>
    <w:multiLevelType w:val="multilevel"/>
    <w:tmpl w:val="C332D5B2"/>
    <w:numStyleLink w:val="OngenummerdelijstCammingaschool"/>
  </w:abstractNum>
  <w:abstractNum w:abstractNumId="35" w15:restartNumberingAfterBreak="0">
    <w:nsid w:val="592B192C"/>
    <w:multiLevelType w:val="hybridMultilevel"/>
    <w:tmpl w:val="ADF4D9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E006B60"/>
    <w:multiLevelType w:val="hybridMultilevel"/>
    <w:tmpl w:val="0908BB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123455A"/>
    <w:multiLevelType w:val="multilevel"/>
    <w:tmpl w:val="E1144818"/>
    <w:lvl w:ilvl="0">
      <w:start w:val="1"/>
      <w:numFmt w:val="bullet"/>
      <w:lvlText w:val=""/>
      <w:lvlJc w:val="left"/>
      <w:pPr>
        <w:tabs>
          <w:tab w:val="num" w:pos="340"/>
        </w:tabs>
        <w:ind w:left="340" w:hanging="34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631C74FC"/>
    <w:multiLevelType w:val="multilevel"/>
    <w:tmpl w:val="62F0002E"/>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680"/>
        </w:tabs>
        <w:ind w:left="680" w:hanging="34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15:restartNumberingAfterBreak="0">
    <w:nsid w:val="71E06E24"/>
    <w:multiLevelType w:val="hybridMultilevel"/>
    <w:tmpl w:val="370E8D36"/>
    <w:lvl w:ilvl="0" w:tplc="C2AE05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993CED"/>
    <w:multiLevelType w:val="multilevel"/>
    <w:tmpl w:val="E1144818"/>
    <w:lvl w:ilvl="0">
      <w:start w:val="1"/>
      <w:numFmt w:val="bullet"/>
      <w:lvlText w:val=""/>
      <w:lvlJc w:val="left"/>
      <w:pPr>
        <w:tabs>
          <w:tab w:val="num" w:pos="340"/>
        </w:tabs>
        <w:ind w:left="340" w:hanging="34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762537A0"/>
    <w:multiLevelType w:val="hybridMultilevel"/>
    <w:tmpl w:val="3014FA8E"/>
    <w:lvl w:ilvl="0" w:tplc="A0EE3EDE">
      <w:start w:val="2"/>
      <w:numFmt w:val="bullet"/>
      <w:lvlText w:val="-"/>
      <w:lvlJc w:val="left"/>
      <w:pPr>
        <w:ind w:left="1004" w:hanging="360"/>
      </w:pPr>
      <w:rPr>
        <w:rFonts w:ascii="Calibri" w:eastAsiaTheme="minorHAnsi" w:hAnsi="Calibri" w:cs="Calibri"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2" w15:restartNumberingAfterBreak="0">
    <w:nsid w:val="7CA103F5"/>
    <w:multiLevelType w:val="hybridMultilevel"/>
    <w:tmpl w:val="D8C6A64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13"/>
  </w:num>
  <w:num w:numId="3">
    <w:abstractNumId w:val="21"/>
  </w:num>
  <w:num w:numId="4">
    <w:abstractNumId w:val="10"/>
  </w:num>
  <w:num w:numId="5">
    <w:abstractNumId w:val="8"/>
  </w:num>
  <w:num w:numId="6">
    <w:abstractNumId w:val="7"/>
  </w:num>
  <w:num w:numId="7">
    <w:abstractNumId w:val="6"/>
  </w:num>
  <w:num w:numId="8">
    <w:abstractNumId w:val="5"/>
  </w:num>
  <w:num w:numId="9">
    <w:abstractNumId w:val="9"/>
  </w:num>
  <w:num w:numId="10">
    <w:abstractNumId w:val="4"/>
  </w:num>
  <w:num w:numId="11">
    <w:abstractNumId w:val="3"/>
  </w:num>
  <w:num w:numId="12">
    <w:abstractNumId w:val="2"/>
  </w:num>
  <w:num w:numId="13">
    <w:abstractNumId w:val="1"/>
  </w:num>
  <w:num w:numId="14">
    <w:abstractNumId w:val="0"/>
  </w:num>
  <w:num w:numId="15">
    <w:abstractNumId w:val="36"/>
  </w:num>
  <w:num w:numId="16">
    <w:abstractNumId w:val="35"/>
  </w:num>
  <w:num w:numId="17">
    <w:abstractNumId w:val="28"/>
  </w:num>
  <w:num w:numId="18">
    <w:abstractNumId w:val="20"/>
  </w:num>
  <w:num w:numId="19">
    <w:abstractNumId w:val="39"/>
  </w:num>
  <w:num w:numId="20">
    <w:abstractNumId w:val="40"/>
  </w:num>
  <w:num w:numId="21">
    <w:abstractNumId w:val="31"/>
  </w:num>
  <w:num w:numId="22">
    <w:abstractNumId w:val="30"/>
  </w:num>
  <w:num w:numId="23">
    <w:abstractNumId w:val="37"/>
  </w:num>
  <w:num w:numId="24">
    <w:abstractNumId w:val="32"/>
  </w:num>
  <w:num w:numId="25">
    <w:abstractNumId w:val="24"/>
  </w:num>
  <w:num w:numId="26">
    <w:abstractNumId w:val="26"/>
  </w:num>
  <w:num w:numId="27">
    <w:abstractNumId w:val="42"/>
  </w:num>
  <w:num w:numId="28">
    <w:abstractNumId w:val="19"/>
  </w:num>
  <w:num w:numId="29">
    <w:abstractNumId w:val="18"/>
  </w:num>
  <w:num w:numId="30">
    <w:abstractNumId w:val="17"/>
  </w:num>
  <w:num w:numId="31">
    <w:abstractNumId w:val="16"/>
  </w:num>
  <w:num w:numId="32">
    <w:abstractNumId w:val="38"/>
  </w:num>
  <w:num w:numId="33">
    <w:abstractNumId w:val="12"/>
  </w:num>
  <w:num w:numId="34">
    <w:abstractNumId w:val="33"/>
  </w:num>
  <w:num w:numId="35">
    <w:abstractNumId w:val="11"/>
  </w:num>
  <w:num w:numId="36">
    <w:abstractNumId w:val="14"/>
  </w:num>
  <w:num w:numId="37">
    <w:abstractNumId w:val="15"/>
  </w:num>
  <w:num w:numId="38">
    <w:abstractNumId w:val="29"/>
  </w:num>
  <w:num w:numId="39">
    <w:abstractNumId w:val="34"/>
  </w:num>
  <w:num w:numId="40">
    <w:abstractNumId w:val="25"/>
  </w:num>
  <w:num w:numId="41">
    <w:abstractNumId w:val="27"/>
  </w:num>
  <w:num w:numId="42">
    <w:abstractNumId w:val="22"/>
  </w:num>
  <w:num w:numId="43">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attachedTemplate r:id="rId1"/>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47F8"/>
    <w:rsid w:val="000474BE"/>
    <w:rsid w:val="000C0C60"/>
    <w:rsid w:val="000F1C4A"/>
    <w:rsid w:val="00111F7B"/>
    <w:rsid w:val="00147EE2"/>
    <w:rsid w:val="00173287"/>
    <w:rsid w:val="00206DB5"/>
    <w:rsid w:val="002632CB"/>
    <w:rsid w:val="002B27AB"/>
    <w:rsid w:val="002D237B"/>
    <w:rsid w:val="003031A6"/>
    <w:rsid w:val="003847F6"/>
    <w:rsid w:val="00410B28"/>
    <w:rsid w:val="004347F8"/>
    <w:rsid w:val="00471C25"/>
    <w:rsid w:val="004851CB"/>
    <w:rsid w:val="004D1E47"/>
    <w:rsid w:val="005409B0"/>
    <w:rsid w:val="00582714"/>
    <w:rsid w:val="005956A5"/>
    <w:rsid w:val="00617812"/>
    <w:rsid w:val="00641A25"/>
    <w:rsid w:val="00657B53"/>
    <w:rsid w:val="006607E8"/>
    <w:rsid w:val="00663694"/>
    <w:rsid w:val="00677BE1"/>
    <w:rsid w:val="00681033"/>
    <w:rsid w:val="006963CC"/>
    <w:rsid w:val="00703D16"/>
    <w:rsid w:val="007248B8"/>
    <w:rsid w:val="00725910"/>
    <w:rsid w:val="00746A74"/>
    <w:rsid w:val="007A79A0"/>
    <w:rsid w:val="00842C0F"/>
    <w:rsid w:val="00896DEE"/>
    <w:rsid w:val="008A4278"/>
    <w:rsid w:val="0092610B"/>
    <w:rsid w:val="009A2F48"/>
    <w:rsid w:val="009B0D34"/>
    <w:rsid w:val="009B40E8"/>
    <w:rsid w:val="00A23F5B"/>
    <w:rsid w:val="00AE2D63"/>
    <w:rsid w:val="00AF6D2E"/>
    <w:rsid w:val="00BB7E66"/>
    <w:rsid w:val="00C06C17"/>
    <w:rsid w:val="00C24BA8"/>
    <w:rsid w:val="00C50EE8"/>
    <w:rsid w:val="00D024B9"/>
    <w:rsid w:val="00D1048F"/>
    <w:rsid w:val="00D823FB"/>
    <w:rsid w:val="00E04E0D"/>
    <w:rsid w:val="00E25697"/>
    <w:rsid w:val="00E262C0"/>
    <w:rsid w:val="00E26465"/>
    <w:rsid w:val="00E37B85"/>
    <w:rsid w:val="00ED0C05"/>
    <w:rsid w:val="00EE50B9"/>
    <w:rsid w:val="00F11378"/>
    <w:rsid w:val="00F26CFE"/>
    <w:rsid w:val="00F53E8B"/>
    <w:rsid w:val="00F860DF"/>
    <w:rsid w:val="00F86F11"/>
    <w:rsid w:val="00FB6EC8"/>
    <w:rsid w:val="00FC77A1"/>
    <w:rsid w:val="00FE5CBF"/>
    <w:rsid w:val="00FF4E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103C5DF"/>
  <w14:defaultImageDpi w14:val="300"/>
  <w15:docId w15:val="{894EEA8A-A3F9-4D86-AC93-379D77213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347F8"/>
    <w:pPr>
      <w:spacing w:after="160" w:line="259" w:lineRule="auto"/>
    </w:pPr>
    <w:rPr>
      <w:rFonts w:eastAsiaTheme="minorHAnsi"/>
      <w:sz w:val="22"/>
      <w:szCs w:val="22"/>
    </w:rPr>
  </w:style>
  <w:style w:type="paragraph" w:styleId="Kop1">
    <w:name w:val="heading 1"/>
    <w:basedOn w:val="titel"/>
    <w:next w:val="Standaard"/>
    <w:link w:val="Kop1Char"/>
    <w:uiPriority w:val="9"/>
    <w:qFormat/>
    <w:rsid w:val="000474BE"/>
    <w:pPr>
      <w:outlineLvl w:val="0"/>
    </w:pPr>
    <w:rPr>
      <w:caps/>
    </w:rPr>
  </w:style>
  <w:style w:type="paragraph" w:styleId="Kop2">
    <w:name w:val="heading 2"/>
    <w:basedOn w:val="Standaard"/>
    <w:next w:val="Standaard"/>
    <w:link w:val="Kop2Char"/>
    <w:uiPriority w:val="9"/>
    <w:unhideWhenUsed/>
    <w:qFormat/>
    <w:rsid w:val="000474BE"/>
    <w:pPr>
      <w:outlineLvl w:val="1"/>
    </w:pPr>
    <w:rPr>
      <w:rFonts w:ascii="Open Sans" w:hAnsi="Open Sans"/>
      <w:b/>
    </w:rPr>
  </w:style>
  <w:style w:type="paragraph" w:styleId="Kop3">
    <w:name w:val="heading 3"/>
    <w:basedOn w:val="kopje2"/>
    <w:next w:val="Standaard"/>
    <w:link w:val="Kop3Char"/>
    <w:uiPriority w:val="9"/>
    <w:unhideWhenUsed/>
    <w:qFormat/>
    <w:rsid w:val="007A79A0"/>
    <w:pPr>
      <w:outlineLvl w:val="2"/>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D237B"/>
    <w:pPr>
      <w:tabs>
        <w:tab w:val="center" w:pos="4320"/>
        <w:tab w:val="right" w:pos="8640"/>
      </w:tabs>
    </w:pPr>
  </w:style>
  <w:style w:type="character" w:customStyle="1" w:styleId="KoptekstChar">
    <w:name w:val="Koptekst Char"/>
    <w:basedOn w:val="Standaardalinea-lettertype"/>
    <w:link w:val="Koptekst"/>
    <w:uiPriority w:val="99"/>
    <w:rsid w:val="002D237B"/>
  </w:style>
  <w:style w:type="paragraph" w:styleId="Voettekst">
    <w:name w:val="footer"/>
    <w:basedOn w:val="Standaard"/>
    <w:link w:val="VoettekstChar"/>
    <w:uiPriority w:val="99"/>
    <w:unhideWhenUsed/>
    <w:rsid w:val="002D237B"/>
    <w:pPr>
      <w:tabs>
        <w:tab w:val="center" w:pos="4320"/>
        <w:tab w:val="right" w:pos="8640"/>
      </w:tabs>
    </w:pPr>
  </w:style>
  <w:style w:type="character" w:customStyle="1" w:styleId="VoettekstChar">
    <w:name w:val="Voettekst Char"/>
    <w:basedOn w:val="Standaardalinea-lettertype"/>
    <w:link w:val="Voettekst"/>
    <w:uiPriority w:val="99"/>
    <w:rsid w:val="002D237B"/>
  </w:style>
  <w:style w:type="paragraph" w:styleId="Ballontekst">
    <w:name w:val="Balloon Text"/>
    <w:basedOn w:val="Standaard"/>
    <w:link w:val="BallontekstChar"/>
    <w:uiPriority w:val="99"/>
    <w:semiHidden/>
    <w:unhideWhenUsed/>
    <w:rsid w:val="002D237B"/>
    <w:rPr>
      <w:rFonts w:ascii="Lucida Grande" w:hAnsi="Lucida Grande"/>
    </w:rPr>
  </w:style>
  <w:style w:type="character" w:customStyle="1" w:styleId="BallontekstChar">
    <w:name w:val="Ballontekst Char"/>
    <w:basedOn w:val="Standaardalinea-lettertype"/>
    <w:link w:val="Ballontekst"/>
    <w:uiPriority w:val="99"/>
    <w:semiHidden/>
    <w:rsid w:val="002D237B"/>
    <w:rPr>
      <w:rFonts w:ascii="Lucida Grande" w:hAnsi="Lucida Grande"/>
      <w:sz w:val="18"/>
      <w:szCs w:val="18"/>
    </w:rPr>
  </w:style>
  <w:style w:type="paragraph" w:customStyle="1" w:styleId="plattetekst">
    <w:name w:val="platte tekst"/>
    <w:basedOn w:val="Standaard"/>
    <w:uiPriority w:val="99"/>
    <w:rsid w:val="00F86F11"/>
  </w:style>
  <w:style w:type="character" w:customStyle="1" w:styleId="Kop1Char">
    <w:name w:val="Kop 1 Char"/>
    <w:basedOn w:val="Standaardalinea-lettertype"/>
    <w:link w:val="Kop1"/>
    <w:uiPriority w:val="9"/>
    <w:rsid w:val="000474BE"/>
    <w:rPr>
      <w:rFonts w:ascii="OpenSans-Bold" w:hAnsi="OpenSans-Bold" w:cs="OpenSans-Bold"/>
      <w:b/>
      <w:bCs/>
      <w:caps/>
      <w:color w:val="000000"/>
      <w:sz w:val="30"/>
      <w:szCs w:val="30"/>
      <w:lang w:val="nl-NL"/>
    </w:rPr>
  </w:style>
  <w:style w:type="paragraph" w:customStyle="1" w:styleId="titel">
    <w:name w:val="titel"/>
    <w:basedOn w:val="Standaard"/>
    <w:uiPriority w:val="99"/>
    <w:rsid w:val="007A79A0"/>
    <w:rPr>
      <w:rFonts w:ascii="OpenSans-Bold" w:hAnsi="OpenSans-Bold" w:cs="OpenSans-Bold"/>
      <w:b/>
      <w:bCs/>
      <w:sz w:val="30"/>
      <w:szCs w:val="30"/>
    </w:rPr>
  </w:style>
  <w:style w:type="paragraph" w:customStyle="1" w:styleId="kop10">
    <w:name w:val="kop 1"/>
    <w:basedOn w:val="titel"/>
    <w:uiPriority w:val="99"/>
    <w:rsid w:val="007A79A0"/>
    <w:rPr>
      <w:caps/>
      <w:sz w:val="21"/>
      <w:szCs w:val="21"/>
    </w:rPr>
  </w:style>
  <w:style w:type="character" w:customStyle="1" w:styleId="Kop2Char">
    <w:name w:val="Kop 2 Char"/>
    <w:basedOn w:val="Standaardalinea-lettertype"/>
    <w:link w:val="Kop2"/>
    <w:uiPriority w:val="9"/>
    <w:rsid w:val="000474BE"/>
    <w:rPr>
      <w:rFonts w:ascii="Open Sans" w:hAnsi="Open Sans" w:cs="OpenSans-Light"/>
      <w:b/>
      <w:color w:val="000000"/>
      <w:sz w:val="19"/>
      <w:szCs w:val="19"/>
      <w:lang w:val="nl-NL"/>
    </w:rPr>
  </w:style>
  <w:style w:type="paragraph" w:customStyle="1" w:styleId="kopje2">
    <w:name w:val="kopje 2"/>
    <w:basedOn w:val="Standaard"/>
    <w:uiPriority w:val="99"/>
    <w:rsid w:val="007A79A0"/>
    <w:rPr>
      <w:rFonts w:ascii="OpenSans-Bold" w:hAnsi="OpenSans-Bold" w:cs="OpenSans-Bold"/>
      <w:b/>
      <w:bCs/>
    </w:rPr>
  </w:style>
  <w:style w:type="character" w:customStyle="1" w:styleId="Kop3Char">
    <w:name w:val="Kop 3 Char"/>
    <w:basedOn w:val="Standaardalinea-lettertype"/>
    <w:link w:val="Kop3"/>
    <w:uiPriority w:val="9"/>
    <w:rsid w:val="007A79A0"/>
    <w:rPr>
      <w:rFonts w:ascii="OpenSans-Bold" w:hAnsi="OpenSans-Bold" w:cs="OpenSans-Bold"/>
      <w:b/>
      <w:bCs/>
      <w:color w:val="000000"/>
      <w:sz w:val="18"/>
      <w:szCs w:val="18"/>
      <w:lang w:val="en-GB"/>
    </w:rPr>
  </w:style>
  <w:style w:type="table" w:styleId="Tabelraster">
    <w:name w:val="Table Grid"/>
    <w:basedOn w:val="Standaardtabel"/>
    <w:uiPriority w:val="59"/>
    <w:rsid w:val="003847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DeBreul">
    <w:name w:val="Tabel De Breul"/>
    <w:basedOn w:val="Standaardtabel"/>
    <w:uiPriority w:val="99"/>
    <w:rsid w:val="00657B53"/>
    <w:pPr>
      <w:spacing w:line="280" w:lineRule="exact"/>
    </w:pPr>
    <w:rPr>
      <w:rFonts w:ascii="Open Sans" w:hAnsi="Open Sans"/>
      <w:sz w:val="18"/>
    </w:rPr>
    <w:tblPr>
      <w:tblBorders>
        <w:insideH w:val="single" w:sz="4" w:space="0" w:color="auto"/>
        <w:insideV w:val="single" w:sz="4" w:space="0" w:color="auto"/>
      </w:tblBorders>
      <w:tblCellMar>
        <w:top w:w="57" w:type="dxa"/>
        <w:left w:w="57" w:type="dxa"/>
        <w:bottom w:w="57" w:type="dxa"/>
        <w:right w:w="57" w:type="dxa"/>
      </w:tblCellMar>
    </w:tblPr>
    <w:tblStylePr w:type="firstRow">
      <w:pPr>
        <w:wordWrap/>
        <w:spacing w:line="360" w:lineRule="auto"/>
      </w:pPr>
      <w:rPr>
        <w:rFonts w:ascii="Open Sans" w:hAnsi="Open Sans"/>
        <w:b/>
        <w:bCs/>
        <w:sz w:val="18"/>
        <w:szCs w:val="18"/>
      </w:rPr>
    </w:tblStylePr>
  </w:style>
  <w:style w:type="table" w:styleId="Lichtearcering">
    <w:name w:val="Light Shading"/>
    <w:basedOn w:val="Standaardtabel"/>
    <w:uiPriority w:val="60"/>
    <w:rsid w:val="003847F6"/>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jstalinea">
    <w:name w:val="List Paragraph"/>
    <w:basedOn w:val="Standaard"/>
    <w:uiPriority w:val="34"/>
    <w:qFormat/>
    <w:rsid w:val="00657B53"/>
    <w:pPr>
      <w:ind w:left="720"/>
      <w:contextualSpacing/>
    </w:pPr>
  </w:style>
  <w:style w:type="numbering" w:customStyle="1" w:styleId="GenummerdeopsommingCammingaschool">
    <w:name w:val="Genummerde opsomming Cammingaschool"/>
    <w:uiPriority w:val="99"/>
    <w:rsid w:val="006963CC"/>
    <w:pPr>
      <w:numPr>
        <w:numId w:val="17"/>
      </w:numPr>
    </w:pPr>
  </w:style>
  <w:style w:type="numbering" w:customStyle="1" w:styleId="OngenummerdelijstCammingaschool">
    <w:name w:val="Ongenummerde lijst Cammingaschool"/>
    <w:uiPriority w:val="99"/>
    <w:rsid w:val="00D024B9"/>
    <w:pPr>
      <w:numPr>
        <w:numId w:val="37"/>
      </w:numPr>
    </w:pPr>
  </w:style>
  <w:style w:type="paragraph" w:customStyle="1" w:styleId="Uitgelicht">
    <w:name w:val="Uitgelicht"/>
    <w:basedOn w:val="plattetekst"/>
    <w:qFormat/>
    <w:rsid w:val="00C24BA8"/>
    <w:rPr>
      <w:rFonts w:ascii="OpenSans-SemiboldItalic" w:hAnsi="OpenSans-SemiboldItalic" w:cs="OpenSans-SemiboldItalic"/>
      <w:i/>
      <w:iCs/>
      <w:color w:val="49AC3F"/>
    </w:rPr>
  </w:style>
  <w:style w:type="character" w:styleId="Paginanummer">
    <w:name w:val="page number"/>
    <w:basedOn w:val="Standaardalinea-lettertype"/>
    <w:uiPriority w:val="99"/>
    <w:semiHidden/>
    <w:unhideWhenUsed/>
    <w:rsid w:val="00FF4E04"/>
  </w:style>
  <w:style w:type="paragraph" w:customStyle="1" w:styleId="BasicParagraph">
    <w:name w:val="[Basic Paragraph]"/>
    <w:basedOn w:val="Standaard"/>
    <w:uiPriority w:val="99"/>
    <w:rsid w:val="00FF4E04"/>
    <w:pPr>
      <w:spacing w:line="288" w:lineRule="auto"/>
    </w:pPr>
    <w:rPr>
      <w:rFonts w:ascii="MinionPro-Regular" w:hAnsi="MinionPro-Regular" w:cs="MinionPro-Regular"/>
      <w:sz w:val="24"/>
      <w:szCs w:val="24"/>
    </w:rPr>
  </w:style>
  <w:style w:type="paragraph" w:styleId="Tekstopmerking">
    <w:name w:val="annotation text"/>
    <w:basedOn w:val="Standaard"/>
    <w:link w:val="TekstopmerkingChar"/>
    <w:uiPriority w:val="99"/>
    <w:semiHidden/>
    <w:unhideWhenUsed/>
    <w:rsid w:val="004347F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4347F8"/>
    <w:rPr>
      <w:rFonts w:eastAsiaTheme="minorHAnsi"/>
      <w:sz w:val="20"/>
      <w:szCs w:val="20"/>
    </w:rPr>
  </w:style>
  <w:style w:type="character" w:styleId="Hyperlink">
    <w:name w:val="Hyperlink"/>
    <w:basedOn w:val="Standaardalinea-lettertype"/>
    <w:uiPriority w:val="99"/>
    <w:unhideWhenUsed/>
    <w:rsid w:val="00FB6EC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grado.nl/kennisdossiers/kwetsbare_jongeren/kwetsbare_jongeren/instrumenten/standaard_voor_het_monitoren_van_jongeren_in_kwetsbare_positie"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ingrado.nl/kennisdossiers/kwetsbare_jongeren/kwetsbare_jongeren/instrumenten/standaard_voor_het_monitoren_van_jongeren_in_kwetsbare_positie"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G:\Actueel\Data%202019\2.6%20Nieuwsbrief\Week%2016%2016%20april\addendum%20vsv%20en%20JIK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E2319C-B5EB-4CE7-B172-B29F78DFE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addendum vsv en JIKP.dotx</Template>
  <TotalTime>15</TotalTime>
  <Pages>5</Pages>
  <Words>904</Words>
  <Characters>4976</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Charleen Dedden</dc:creator>
  <cp:keywords/>
  <dc:description/>
  <cp:lastModifiedBy>Charleen Dedden</cp:lastModifiedBy>
  <cp:revision>15</cp:revision>
  <cp:lastPrinted>2018-11-12T12:21:00Z</cp:lastPrinted>
  <dcterms:created xsi:type="dcterms:W3CDTF">2019-04-12T08:57:00Z</dcterms:created>
  <dcterms:modified xsi:type="dcterms:W3CDTF">2019-04-12T09:15:00Z</dcterms:modified>
</cp:coreProperties>
</file>