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0494" w:rsidP="009512F8" w:rsidRDefault="00957359" w14:paraId="0B959106" w14:textId="5AC49656">
      <w:pPr>
        <w:spacing w:after="0"/>
        <w:rPr>
          <w:b/>
          <w:bCs/>
          <w:sz w:val="44"/>
          <w:szCs w:val="44"/>
        </w:rPr>
      </w:pPr>
      <w:r>
        <w:rPr>
          <w:b/>
          <w:bCs/>
          <w:noProof/>
          <w:sz w:val="44"/>
          <w:szCs w:val="44"/>
        </w:rPr>
        <mc:AlternateContent>
          <mc:Choice Requires="wps">
            <w:drawing>
              <wp:anchor distT="0" distB="0" distL="114300" distR="114300" simplePos="0" relativeHeight="251695104" behindDoc="0" locked="0" layoutInCell="1" allowOverlap="1" wp14:anchorId="7974F46A" wp14:editId="5771D323">
                <wp:simplePos x="0" y="0"/>
                <wp:positionH relativeFrom="column">
                  <wp:posOffset>-113030</wp:posOffset>
                </wp:positionH>
                <wp:positionV relativeFrom="paragraph">
                  <wp:posOffset>9689</wp:posOffset>
                </wp:positionV>
                <wp:extent cx="166254" cy="166254"/>
                <wp:effectExtent l="0" t="0" r="0" b="0"/>
                <wp:wrapNone/>
                <wp:docPr id="26" name="Ovaal 26"/>
                <wp:cNvGraphicFramePr/>
                <a:graphic xmlns:a="http://schemas.openxmlformats.org/drawingml/2006/main">
                  <a:graphicData uri="http://schemas.microsoft.com/office/word/2010/wordprocessingShape">
                    <wps:wsp>
                      <wps:cNvSpPr/>
                      <wps:spPr>
                        <a:xfrm>
                          <a:off x="0" y="0"/>
                          <a:ext cx="166254" cy="16625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style="position:absolute;margin-left:-8.9pt;margin-top:.75pt;width:13.1pt;height:1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7A54D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4eAIAAGAFAAAOAAAAZHJzL2Uyb0RvYy54bWysVE1v2zAMvQ/YfxB0Xx0HSbcFdYqgRYYB&#10;RVssHXpWZCkWIIuapMTJfv0oyXa6tdhhWA4KJT4+fpjk1fWx1eQgnFdgKlpeTCgRhkOtzK6i35/W&#10;Hz5R4gMzNdNgREVPwtPr5ft3V51diCk0oGvhCJIYv+hsRZsQ7KIoPG9Ey/wFWGFQKcG1LODV7Yra&#10;sQ7ZW11MJ5PLogNXWwdceI+vt1lJl4lfSsHDg5ReBKIrirGFdLp0buNZLK/YYueYbRTvw2D/EEXL&#10;lEGnI9UtC4zsnXpF1SruwIMMFxzaAqRUXKQcMJty8kc2m4ZZkXLB4ng7lsn/P1p+f9jYR4dl6Kxf&#10;eBRjFkfp2viP8ZFjKtZpLJY4BsLxsby8nM5nlHBU9TKyFGdj63z4IqAlUaio0FpZH9NhC3a48yGj&#10;B1R89qBVvVZap0tsAXGjHTkw/HjbXRk/FvL/htImYg1Eq6yOL8U5mSSFkxYRp803IYmqMfxpCiT1&#10;2dkJ41yYUGZVw2qRfc8n+Bu8D2GlWBJhZJbof+TuCQZkJhm4c5Q9PpqK1Kaj8eRvgWXj0SJ5BhNG&#10;41YZcG8RaMyq95zxQ5FyaWKVtlCfHh1xkIfEW75W+OXumA+PzOFU4PzgpIcHPKSGrqLQS5Q04H6+&#10;9R7x2KyopaTDKauo/7FnTlCivxps48/lbBbHMl1m849TvLiXmu1Ljdm3N4C9UOJOsTyJER/0IEoH&#10;7TMuhFX0iipmOPquKA9uuNyEPP24UrhYrRIMR9GycGc2lkfyWNXYlk/HZ+Zs374B+/4ehol81cIZ&#10;Gy0NrPYBpEr9fa5rX28c49Q4/cqJe+LlPaHOi3H5CwAA//8DAFBLAwQUAAYACAAAACEAfg53ON4A&#10;AAAGAQAADwAAAGRycy9kb3ducmV2LnhtbEyOy07DMBBF90j8gzVI7FqnLSFViFMhXpvyEAEJsXPj&#10;IYkajyPbbcLfM6xgeXWu7j3FZrK9OKIPnSMFi3kCAql2pqNGwfvb/WwNIkRNRveOUME3BtiUpyeF&#10;zo0b6RWPVWwEj1DItYI2xiGXMtQtWh3mbkBi9uW81ZGjb6TxeuRx28tlklxKqzvih1YPeNNiva8O&#10;VsHjx/N+5dOH25enu+1YJau0q7afSp2fTddXICJO8a8Mv/qsDiU77dyBTBC9gtkiY/XIIAXBfH0B&#10;YqdgmWUgy0L+1y9/AAAA//8DAFBLAQItABQABgAIAAAAIQC2gziS/gAAAOEBAAATAAAAAAAAAAAA&#10;AAAAAAAAAABbQ29udGVudF9UeXBlc10ueG1sUEsBAi0AFAAGAAgAAAAhADj9If/WAAAAlAEAAAsA&#10;AAAAAAAAAAAAAAAALwEAAF9yZWxzLy5yZWxzUEsBAi0AFAAGAAgAAAAhAFcYl/h4AgAAYAUAAA4A&#10;AAAAAAAAAAAAAAAALgIAAGRycy9lMm9Eb2MueG1sUEsBAi0AFAAGAAgAAAAhAH4OdzjeAAAABgEA&#10;AA8AAAAAAAAAAAAAAAAA0gQAAGRycy9kb3ducmV2LnhtbFBLBQYAAAAABAAEAPMAAADdBQAAAAA=&#10;">
                <v:stroke joinstyle="miter"/>
              </v:oval>
            </w:pict>
          </mc:Fallback>
        </mc:AlternateContent>
      </w:r>
      <w:r w:rsidRPr="00DA4E10" w:rsidR="002441BC">
        <w:rPr>
          <w:b/>
          <w:bCs/>
          <w:noProof/>
          <w:sz w:val="44"/>
          <w:szCs w:val="44"/>
        </w:rPr>
        <w:drawing>
          <wp:anchor distT="0" distB="0" distL="114300" distR="114300" simplePos="0" relativeHeight="251661312" behindDoc="0" locked="0" layoutInCell="1" allowOverlap="1" wp14:anchorId="20D01EE3" wp14:editId="330236CE">
            <wp:simplePos x="0" y="0"/>
            <wp:positionH relativeFrom="margin">
              <wp:posOffset>4802720</wp:posOffset>
            </wp:positionH>
            <wp:positionV relativeFrom="paragraph">
              <wp:posOffset>-600075</wp:posOffset>
            </wp:positionV>
            <wp:extent cx="1106192" cy="110619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92" cy="1106192"/>
                    </a:xfrm>
                    <a:prstGeom prst="rect">
                      <a:avLst/>
                    </a:prstGeom>
                    <a:noFill/>
                    <a:ln>
                      <a:noFill/>
                    </a:ln>
                  </pic:spPr>
                </pic:pic>
              </a:graphicData>
            </a:graphic>
            <wp14:sizeRelH relativeFrom="page">
              <wp14:pctWidth>0</wp14:pctWidth>
            </wp14:sizeRelH>
            <wp14:sizeRelV relativeFrom="page">
              <wp14:pctHeight>0</wp14:pctHeight>
            </wp14:sizeRelV>
          </wp:anchor>
        </w:drawing>
      </w:r>
      <w:r w:rsidR="00100494">
        <w:rPr>
          <w:b/>
          <w:bCs/>
          <w:noProof/>
          <w:sz w:val="44"/>
          <w:szCs w:val="44"/>
        </w:rPr>
        <mc:AlternateContent>
          <mc:Choice Requires="wps">
            <w:drawing>
              <wp:anchor distT="0" distB="0" distL="114300" distR="114300" simplePos="0" relativeHeight="251660288" behindDoc="0" locked="0" layoutInCell="1" allowOverlap="1" wp14:anchorId="13D7BBA3" wp14:editId="507544BF">
                <wp:simplePos x="0" y="0"/>
                <wp:positionH relativeFrom="column">
                  <wp:posOffset>-26959</wp:posOffset>
                </wp:positionH>
                <wp:positionV relativeFrom="paragraph">
                  <wp:posOffset>-276340</wp:posOffset>
                </wp:positionV>
                <wp:extent cx="5514109" cy="713509"/>
                <wp:effectExtent l="0" t="0" r="0" b="0"/>
                <wp:wrapNone/>
                <wp:docPr id="2" name="Tekstvak 2"/>
                <wp:cNvGraphicFramePr/>
                <a:graphic xmlns:a="http://schemas.openxmlformats.org/drawingml/2006/main">
                  <a:graphicData uri="http://schemas.microsoft.com/office/word/2010/wordprocessingShape">
                    <wps:wsp>
                      <wps:cNvSpPr txBox="1"/>
                      <wps:spPr>
                        <a:xfrm>
                          <a:off x="0" y="0"/>
                          <a:ext cx="5514109" cy="713509"/>
                        </a:xfrm>
                        <a:prstGeom prst="rect">
                          <a:avLst/>
                        </a:prstGeom>
                        <a:solidFill>
                          <a:srgbClr val="FDC503"/>
                        </a:solidFill>
                        <a:ln w="6350">
                          <a:noFill/>
                        </a:ln>
                      </wps:spPr>
                      <wps:txbx>
                        <w:txbxContent>
                          <w:p w:rsidRPr="00100494" w:rsidR="00100494" w:rsidP="00957359" w:rsidRDefault="00100494" w14:paraId="1EAED3EC" w14:textId="64B48B4D">
                            <w:pPr>
                              <w:spacing w:after="0"/>
                              <w:jc w:val="center"/>
                              <w:rPr>
                                <w:b/>
                                <w:bCs/>
                                <w:sz w:val="36"/>
                                <w:szCs w:val="36"/>
                              </w:rPr>
                            </w:pPr>
                            <w:r w:rsidRPr="00100494">
                              <w:rPr>
                                <w:b/>
                                <w:bCs/>
                                <w:sz w:val="36"/>
                                <w:szCs w:val="36"/>
                              </w:rPr>
                              <w:t>Gemeenten cruciaal voor rol jongeren</w:t>
                            </w:r>
                          </w:p>
                          <w:p w:rsidRPr="00100494" w:rsidR="00100494" w:rsidP="00957359" w:rsidRDefault="00100494" w14:paraId="3404D476" w14:textId="42132119">
                            <w:pPr>
                              <w:spacing w:after="0"/>
                              <w:jc w:val="center"/>
                              <w:rPr>
                                <w:sz w:val="36"/>
                                <w:szCs w:val="36"/>
                              </w:rPr>
                            </w:pPr>
                            <w:r w:rsidRPr="00100494">
                              <w:rPr>
                                <w:b/>
                                <w:bCs/>
                                <w:sz w:val="36"/>
                                <w:szCs w:val="36"/>
                              </w:rPr>
                              <w:t>in de lokale samenleving</w:t>
                            </w:r>
                          </w:p>
                          <w:p w:rsidRPr="00100494" w:rsidR="00100494" w:rsidP="00957359" w:rsidRDefault="00100494" w14:paraId="5F02003B" w14:textId="77777777">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D7BBA3">
                <v:stroke joinstyle="miter"/>
                <v:path gradientshapeok="t" o:connecttype="rect"/>
              </v:shapetype>
              <v:shape id="Tekstvak 2" style="position:absolute;margin-left:-2.1pt;margin-top:-21.75pt;width:434.2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dc5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8fLgIAAFUEAAAOAAAAZHJzL2Uyb0RvYy54bWysVMFu2zAMvQ/YPwi6L7bTpF2NOEWWIMOA&#10;oC2QDj0rshQbkEVNUmJnXz9Kdpqs22nYRSZF6pF8JD176BpFjsK6GnRBs1FKidAcylrvC/r9Zf3p&#10;MyXOM10yBVoU9CQcfZh//DBrTS7GUIEqhSUIol3emoJW3ps8SRyvRMPcCIzQaJRgG+ZRtfuktKxF&#10;9EYl4zS9TVqwpbHAhXN4u+qNdB7xpRTcP0nphCeqoJibj6eN5y6cyXzG8r1lpqr5kAb7hywaVmsM&#10;+ga1Yp6Rg63/gGpqbsGB9CMOTQJS1lzEGrCaLH1XzbZiRsRakBxn3mhy/w+WPx635tkS332BDhsY&#10;CGmNyx1ehno6aZvwxUwJ2pHC0xttovOE4+V0mk2y9J4Sjra77GaKMsIkl9fGOv9VQEOCUFCLbYls&#10;sePG+d717BKCOVB1ua6Viord75bKkiPDFq5Xy2l6M6D/5qY0aQt6i8EjsobwvodWGpO5FBUk3+26&#10;odIdlCckwEI/G87wdY1Zbpjzz8ziMGDNOOD+CQ+pAIPAIFFSgf35t/vgjz1CKyUtDldB3Y8Ds4IS&#10;9U1j9+6zySRMY1Qm07sxKvbasru26EOzBCw+w1UyPIrB36uzKC00r7gHixAVTUxzjF1QfxaXvh95&#10;3CMuFovohPNnmN/oreEBOlAdevDSvTJrhkZ5bPEjnMeQ5e/61fuGlxoWBw+yjs0MBPesDrzj7MZx&#10;GPYsLMe1Hr0uf4P5LwAAAP//AwBQSwMEFAAGAAgAAAAhAIm2spHgAAAACQEAAA8AAABkcnMvZG93&#10;bnJldi54bWxMj8FugzAMhu+T+g6RK+3WhrWAKCNU1aQdJu3Q0U7rMSUeoBGHkrSwPf3CaTtZtj/9&#10;/pxtR92yG/a2MSTgYRkAQyqNaqgScDw8LxJg1klSsjWEAr7Rwjaf3WUyVWagN7wVrmI+hGwqBdTO&#10;dSnntqxRS7s0HZLffZpeS+fbvuKql4MP1y1fBUHMtWzIX6hlh081ll/FVQsoKHw/HtzPGqPhJbq8&#10;hvsPc9oLcT8fd4/AHI7uD4ZJ36tD7p3O5krKslbAIlx5cqrrCJgHknianAXEyQZ4nvH/H+S/AAAA&#10;//8DAFBLAQItABQABgAIAAAAIQC2gziS/gAAAOEBAAATAAAAAAAAAAAAAAAAAAAAAABbQ29udGVu&#10;dF9UeXBlc10ueG1sUEsBAi0AFAAGAAgAAAAhADj9If/WAAAAlAEAAAsAAAAAAAAAAAAAAAAALwEA&#10;AF9yZWxzLy5yZWxzUEsBAi0AFAAGAAgAAAAhAGVO7x8uAgAAVQQAAA4AAAAAAAAAAAAAAAAALgIA&#10;AGRycy9lMm9Eb2MueG1sUEsBAi0AFAAGAAgAAAAhAIm2spHgAAAACQEAAA8AAAAAAAAAAAAAAAAA&#10;iAQAAGRycy9kb3ducmV2LnhtbFBLBQYAAAAABAAEAPMAAACVBQAAAAA=&#10;">
                <v:textbox>
                  <w:txbxContent>
                    <w:p w:rsidRPr="00100494" w:rsidR="00100494" w:rsidP="00957359" w:rsidRDefault="00100494" w14:paraId="1EAED3EC" w14:textId="64B48B4D">
                      <w:pPr>
                        <w:spacing w:after="0"/>
                        <w:jc w:val="center"/>
                        <w:rPr>
                          <w:b/>
                          <w:bCs/>
                          <w:sz w:val="36"/>
                          <w:szCs w:val="36"/>
                        </w:rPr>
                      </w:pPr>
                      <w:r w:rsidRPr="00100494">
                        <w:rPr>
                          <w:b/>
                          <w:bCs/>
                          <w:sz w:val="36"/>
                          <w:szCs w:val="36"/>
                        </w:rPr>
                        <w:t>Gemeenten cruciaal voor rol jongeren</w:t>
                      </w:r>
                    </w:p>
                    <w:p w:rsidRPr="00100494" w:rsidR="00100494" w:rsidP="00957359" w:rsidRDefault="00100494" w14:paraId="3404D476" w14:textId="42132119">
                      <w:pPr>
                        <w:spacing w:after="0"/>
                        <w:jc w:val="center"/>
                        <w:rPr>
                          <w:sz w:val="36"/>
                          <w:szCs w:val="36"/>
                        </w:rPr>
                      </w:pPr>
                      <w:r w:rsidRPr="00100494">
                        <w:rPr>
                          <w:b/>
                          <w:bCs/>
                          <w:sz w:val="36"/>
                          <w:szCs w:val="36"/>
                        </w:rPr>
                        <w:t>in de lokale samenleving</w:t>
                      </w:r>
                    </w:p>
                    <w:p w:rsidRPr="00100494" w:rsidR="00100494" w:rsidP="00957359" w:rsidRDefault="00100494" w14:paraId="5F02003B" w14:textId="77777777">
                      <w:pPr>
                        <w:jc w:val="center"/>
                        <w:rPr>
                          <w:sz w:val="36"/>
                          <w:szCs w:val="36"/>
                        </w:rPr>
                      </w:pPr>
                    </w:p>
                  </w:txbxContent>
                </v:textbox>
              </v:shape>
            </w:pict>
          </mc:Fallback>
        </mc:AlternateContent>
      </w:r>
    </w:p>
    <w:p w:rsidR="003C4418" w:rsidP="003C4418" w:rsidRDefault="002441BC" w14:paraId="21A930DE" w14:textId="2D7ACAD8" w14:noSpellErr="1">
      <w:pPr>
        <w:spacing w:after="0"/>
      </w:pPr>
      <w:r>
        <w:rPr>
          <w:b/>
          <w:bCs/>
          <w:noProof/>
          <w:sz w:val="44"/>
          <w:szCs w:val="44"/>
        </w:rPr>
        <mc:AlternateContent>
          <mc:Choice Requires="wps">
            <w:drawing>
              <wp:anchor distT="0" distB="0" distL="114300" distR="114300" simplePos="0" relativeHeight="251677696" behindDoc="0" locked="0" layoutInCell="1" allowOverlap="1" wp14:anchorId="514E590E" wp14:editId="42573B4A">
                <wp:simplePos x="0" y="0"/>
                <wp:positionH relativeFrom="column">
                  <wp:posOffset>5810185</wp:posOffset>
                </wp:positionH>
                <wp:positionV relativeFrom="paragraph">
                  <wp:posOffset>933450</wp:posOffset>
                </wp:positionV>
                <wp:extent cx="166254" cy="166254"/>
                <wp:effectExtent l="0" t="0" r="0" b="0"/>
                <wp:wrapNone/>
                <wp:docPr id="15" name="Ovaal 15"/>
                <wp:cNvGraphicFramePr/>
                <a:graphic xmlns:a="http://schemas.openxmlformats.org/drawingml/2006/main">
                  <a:graphicData uri="http://schemas.microsoft.com/office/word/2010/wordprocessingShape">
                    <wps:wsp>
                      <wps:cNvSpPr/>
                      <wps:spPr>
                        <a:xfrm>
                          <a:off x="0" y="0"/>
                          <a:ext cx="166254" cy="16625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5" style="position:absolute;margin-left:457.5pt;margin-top:73.5pt;width:13.1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736A4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4eAIAAGAFAAAOAAAAZHJzL2Uyb0RvYy54bWysVE1v2zAMvQ/YfxB0Xx0HSbcFdYqgRYYB&#10;RVssHXpWZCkWIIuapMTJfv0oyXa6tdhhWA4KJT4+fpjk1fWx1eQgnFdgKlpeTCgRhkOtzK6i35/W&#10;Hz5R4gMzNdNgREVPwtPr5ft3V51diCk0oGvhCJIYv+hsRZsQ7KIoPG9Ey/wFWGFQKcG1LODV7Yra&#10;sQ7ZW11MJ5PLogNXWwdceI+vt1lJl4lfSsHDg5ReBKIrirGFdLp0buNZLK/YYueYbRTvw2D/EEXL&#10;lEGnI9UtC4zsnXpF1SruwIMMFxzaAqRUXKQcMJty8kc2m4ZZkXLB4ng7lsn/P1p+f9jYR4dl6Kxf&#10;eBRjFkfp2viP8ZFjKtZpLJY4BsLxsby8nM5nlHBU9TKyFGdj63z4IqAlUaio0FpZH9NhC3a48yGj&#10;B1R89qBVvVZap0tsAXGjHTkw/HjbXRk/FvL/htImYg1Eq6yOL8U5mSSFkxYRp803IYmqMfxpCiT1&#10;2dkJ41yYUGZVw2qRfc8n+Bu8D2GlWBJhZJbof+TuCQZkJhm4c5Q9PpqK1Kaj8eRvgWXj0SJ5BhNG&#10;41YZcG8RaMyq95zxQ5FyaWKVtlCfHh1xkIfEW75W+OXumA+PzOFU4PzgpIcHPKSGrqLQS5Q04H6+&#10;9R7x2KyopaTDKauo/7FnTlCivxps48/lbBbHMl1m849TvLiXmu1Ljdm3N4C9UOJOsTyJER/0IEoH&#10;7TMuhFX0iipmOPquKA9uuNyEPP24UrhYrRIMR9GycGc2lkfyWNXYlk/HZ+Zs374B+/4ehol81cIZ&#10;Gy0NrPYBpEr9fa5rX28c49Q4/cqJe+LlPaHOi3H5CwAA//8DAFBLAwQUAAYACAAAACEAtrXsUeMA&#10;AAALAQAADwAAAGRycy9kb3ducmV2LnhtbEyPS0/DMBCE70j8B2uRuFHn0VAa4lSI16XQioCEuLnx&#10;kkSN7ch2m/Tfs5zgtrszmv2mWE26Z0d0vrNGQDyLgKGprepMI+Dj/enqBpgP0ijZW4MCTuhhVZ6f&#10;FTJXdjRveKxCwyjE+FwKaEMYcs593aKWfmYHNKR9W6dloNU1XDk5UrjueRJF11zLztCHVg5432K9&#10;rw5awMvnZp+67Plh+/q4Hqsozbpq/SXE5cV0dwss4BT+zPCLT+hQEtPOHozyrBewjDPqEkiYL2gg&#10;x3IeJ8B2dFmkCfCy4P87lD8AAAD//wMAUEsBAi0AFAAGAAgAAAAhALaDOJL+AAAA4QEAABMAAAAA&#10;AAAAAAAAAAAAAAAAAFtDb250ZW50X1R5cGVzXS54bWxQSwECLQAUAAYACAAAACEAOP0h/9YAAACU&#10;AQAACwAAAAAAAAAAAAAAAAAvAQAAX3JlbHMvLnJlbHNQSwECLQAUAAYACAAAACEAVxiX+HgCAABg&#10;BQAADgAAAAAAAAAAAAAAAAAuAgAAZHJzL2Uyb0RvYy54bWxQSwECLQAUAAYACAAAACEAtrXsUeMA&#10;AAALAQAADwAAAAAAAAAAAAAAAADSBAAAZHJzL2Rvd25yZXYueG1sUEsFBgAAAAAEAAQA8wAAAOIF&#10;AAAAAA==&#10;">
                <v:stroke joinstyle="miter"/>
              </v:oval>
            </w:pict>
          </mc:Fallback>
        </mc:AlternateContent>
      </w:r>
    </w:p>
    <w:p w:rsidR="009512F8" w:rsidP="4E7A378F" w:rsidRDefault="002441BC" w14:paraId="306CAAE3" w14:textId="07804ED6">
      <w:pPr>
        <w:spacing w:after="0"/>
        <w:rPr>
          <w:highlight w:val="yellow"/>
        </w:rPr>
      </w:pPr>
      <w:r w:rsidRPr="4E7A378F" w:rsidR="4E7A378F">
        <w:rPr>
          <w:highlight w:val="yellow"/>
        </w:rPr>
        <w:t>Plaats: …</w:t>
      </w:r>
    </w:p>
    <w:p w:rsidR="4E7A378F" w:rsidP="4E7A378F" w:rsidRDefault="4E7A378F" w14:paraId="0F3318D9" w14:textId="060D092C">
      <w:pPr>
        <w:pStyle w:val="Standaard"/>
        <w:spacing w:after="0"/>
        <w:rPr>
          <w:highlight w:val="yellow"/>
        </w:rPr>
      </w:pPr>
      <w:proofErr w:type="gramStart"/>
      <w:r w:rsidRPr="4E7A378F" w:rsidR="4E7A378F">
        <w:rPr>
          <w:highlight w:val="yellow"/>
        </w:rPr>
        <w:t>Datum:…</w:t>
      </w:r>
      <w:proofErr w:type="gramEnd"/>
    </w:p>
    <w:p w:rsidR="4E7A378F" w:rsidP="4E7A378F" w:rsidRDefault="4E7A378F" w14:paraId="4BF00525" w14:textId="5A194D2F">
      <w:pPr>
        <w:pStyle w:val="Standaard"/>
        <w:spacing w:after="0"/>
        <w:rPr>
          <w:highlight w:val="yellow"/>
        </w:rPr>
      </w:pPr>
    </w:p>
    <w:p w:rsidR="4E7A378F" w:rsidP="4E7A378F" w:rsidRDefault="4E7A378F" w14:paraId="41C2135C" w14:textId="122B827F">
      <w:pPr>
        <w:pStyle w:val="Standaard"/>
        <w:spacing w:after="0"/>
        <w:rPr>
          <w:highlight w:val="yellow"/>
        </w:rPr>
      </w:pPr>
      <w:r w:rsidRPr="4E7A378F" w:rsidR="4E7A378F">
        <w:rPr>
          <w:highlight w:val="yellow"/>
        </w:rPr>
        <w:t>Geachte/Beste...,</w:t>
      </w:r>
    </w:p>
    <w:p w:rsidR="4E7A378F" w:rsidP="4E7A378F" w:rsidRDefault="4E7A378F" w14:paraId="5D9F833B" w14:textId="63226EE2">
      <w:pPr>
        <w:pStyle w:val="Standaard"/>
        <w:spacing w:after="0"/>
        <w:rPr>
          <w:highlight w:val="yellow"/>
        </w:rPr>
      </w:pPr>
    </w:p>
    <w:p w:rsidRPr="002441BC" w:rsidR="003C4418" w:rsidP="003C4418" w:rsidRDefault="003C4418" w14:paraId="55B3929D" w14:textId="4BED7BEF">
      <w:pPr>
        <w:spacing w:after="0"/>
        <w:rPr>
          <w:b/>
          <w:bCs/>
          <w:i/>
          <w:iCs/>
          <w:sz w:val="28"/>
          <w:szCs w:val="28"/>
        </w:rPr>
      </w:pPr>
      <w:r w:rsidRPr="002441BC">
        <w:rPr>
          <w:b/>
          <w:bCs/>
          <w:sz w:val="28"/>
          <w:szCs w:val="28"/>
        </w:rPr>
        <w:t>Maatschappelijke Diensttijd (MDT) is van grote waarde voor jongeren én de samenleving. Helpt u mee MDT toegankelijk te maken voor alle jongeren in de gemeente</w:t>
      </w:r>
      <w:r w:rsidR="00FE450A">
        <w:rPr>
          <w:b/>
          <w:bCs/>
          <w:sz w:val="28"/>
          <w:szCs w:val="28"/>
        </w:rPr>
        <w:t xml:space="preserve"> (</w:t>
      </w:r>
      <w:r w:rsidRPr="00FE450A" w:rsidR="00FE450A">
        <w:rPr>
          <w:b/>
          <w:bCs/>
          <w:sz w:val="28"/>
          <w:szCs w:val="28"/>
          <w:highlight w:val="yellow"/>
        </w:rPr>
        <w:t>naam</w:t>
      </w:r>
      <w:r w:rsidR="00FE450A">
        <w:rPr>
          <w:b/>
          <w:bCs/>
          <w:sz w:val="28"/>
          <w:szCs w:val="28"/>
        </w:rPr>
        <w:t>)</w:t>
      </w:r>
      <w:r w:rsidRPr="002441BC">
        <w:rPr>
          <w:b/>
          <w:bCs/>
          <w:sz w:val="28"/>
          <w:szCs w:val="28"/>
        </w:rPr>
        <w:t>?</w:t>
      </w:r>
    </w:p>
    <w:p w:rsidRPr="002441BC" w:rsidR="003C4418" w:rsidP="003C4418" w:rsidRDefault="003C4418" w14:paraId="650C645A" w14:textId="097FE55E">
      <w:pPr>
        <w:spacing w:after="0"/>
        <w:rPr>
          <w:b/>
          <w:bCs/>
          <w:sz w:val="28"/>
          <w:szCs w:val="28"/>
        </w:rPr>
      </w:pPr>
    </w:p>
    <w:p w:rsidRPr="00FE450A" w:rsidR="00FE450A" w:rsidP="00FE450A" w:rsidRDefault="00FE450A" w14:paraId="5C29100D" w14:textId="77777777">
      <w:pPr>
        <w:spacing w:after="0"/>
        <w:rPr>
          <w:i/>
          <w:iCs/>
          <w:sz w:val="24"/>
          <w:szCs w:val="24"/>
        </w:rPr>
      </w:pPr>
      <w:r w:rsidRPr="00FE450A">
        <w:rPr>
          <w:i/>
          <w:iCs/>
          <w:sz w:val="24"/>
          <w:szCs w:val="24"/>
        </w:rPr>
        <w:t xml:space="preserve">In onze gemeente </w:t>
      </w:r>
      <w:r w:rsidRPr="00FE450A">
        <w:rPr>
          <w:i/>
          <w:iCs/>
          <w:sz w:val="24"/>
          <w:szCs w:val="24"/>
          <w:highlight w:val="yellow"/>
        </w:rPr>
        <w:t>(naam</w:t>
      </w:r>
      <w:r w:rsidRPr="00FE450A">
        <w:rPr>
          <w:i/>
          <w:iCs/>
          <w:sz w:val="24"/>
          <w:szCs w:val="24"/>
        </w:rPr>
        <w:t xml:space="preserve">) verdienen alle jongeren de kans om mensen te ontmoeten, hun talenten te ontwikkelen en hun steentje bij te dragen aan de maatschappij. Gelijktijdig verdient </w:t>
      </w:r>
      <w:r w:rsidRPr="00FE450A">
        <w:rPr>
          <w:i/>
          <w:iCs/>
          <w:sz w:val="24"/>
          <w:szCs w:val="24"/>
          <w:highlight w:val="yellow"/>
        </w:rPr>
        <w:t>(naam gemeente</w:t>
      </w:r>
      <w:r w:rsidRPr="00FE450A">
        <w:rPr>
          <w:i/>
          <w:iCs/>
          <w:sz w:val="24"/>
          <w:szCs w:val="24"/>
        </w:rPr>
        <w:t>) jongeren die zich ontwikkelen tot veerkrachtige en zelfredzame inwoners van de stad, die naar vermogen bijdragen aan de samenleving. Dat is precies wat MDT voor (</w:t>
      </w:r>
      <w:r w:rsidRPr="00FE450A">
        <w:rPr>
          <w:i/>
          <w:iCs/>
          <w:sz w:val="24"/>
          <w:szCs w:val="24"/>
          <w:highlight w:val="yellow"/>
        </w:rPr>
        <w:t>naam gemeente</w:t>
      </w:r>
      <w:r w:rsidRPr="00FE450A">
        <w:rPr>
          <w:i/>
          <w:iCs/>
          <w:sz w:val="24"/>
          <w:szCs w:val="24"/>
        </w:rPr>
        <w:t>) en haar jonge inwoners betekent.</w:t>
      </w:r>
    </w:p>
    <w:p w:rsidR="003C4418" w:rsidP="003C4418" w:rsidRDefault="003C4418" w14:paraId="7AADDA42" w14:textId="77777777">
      <w:pPr>
        <w:spacing w:after="0"/>
      </w:pPr>
    </w:p>
    <w:p w:rsidRPr="00FE450A" w:rsidR="003C4418" w:rsidP="003C4418" w:rsidRDefault="003C4418" w14:paraId="7A9B1055" w14:textId="77777777">
      <w:pPr>
        <w:spacing w:after="0"/>
        <w:rPr>
          <w:b/>
          <w:bCs/>
          <w:sz w:val="24"/>
          <w:szCs w:val="24"/>
        </w:rPr>
      </w:pPr>
      <w:r w:rsidRPr="00FE450A">
        <w:rPr>
          <w:b/>
          <w:bCs/>
          <w:sz w:val="24"/>
          <w:szCs w:val="24"/>
        </w:rPr>
        <w:t xml:space="preserve">MDT als vliegwiel voor jongerenparticipatie </w:t>
      </w:r>
    </w:p>
    <w:p w:rsidR="00FE450A" w:rsidP="00FE450A" w:rsidRDefault="00FE450A" w14:paraId="292793A9" w14:textId="77777777">
      <w:pPr>
        <w:spacing w:after="0"/>
      </w:pPr>
      <w:r>
        <w:t xml:space="preserve">Meer dan 30.000 jongeren hebben zich tijdens hun MDT de afgelopen jaren ingezet voor een veelheid aan maatschappelijke vraagstukken. Jongeren vinden hun draai in de lokale samenleving en tegelijkertijd inspireren zij andere jongeren zich ook in te zetten voor maatschappelijke vraagstukken. Maar liefst 94% van de jongeren geeft aan dat zij tijdens de MDT anderen en de samenleving hebben geholpen. </w:t>
      </w:r>
    </w:p>
    <w:p w:rsidR="00FE450A" w:rsidP="00FE450A" w:rsidRDefault="00FE450A" w14:paraId="6E5890C9" w14:textId="77777777">
      <w:pPr>
        <w:spacing w:after="0"/>
      </w:pPr>
    </w:p>
    <w:p w:rsidR="00924AAE" w:rsidP="003C4418" w:rsidRDefault="00FE450A" w14:paraId="3BB1E390" w14:textId="77777777">
      <w:pPr>
        <w:spacing w:after="0"/>
      </w:pPr>
      <w:r>
        <w:t>Op dit moment zijn er rond de 160 projecten in het land waar jongeren terecht kunnen voor een MDT-traject. Van groot belang bij MDT is een goede bemiddeling van deze jongeren en</w:t>
      </w:r>
      <w:r w:rsidRPr="004135F2">
        <w:rPr>
          <w:i/>
          <w:iCs/>
        </w:rPr>
        <w:t xml:space="preserve"> </w:t>
      </w:r>
      <w:r w:rsidRPr="00C21514">
        <w:t xml:space="preserve">de verbinding tussen gemeente, maatschappelijke organisaties en onderwijs te </w:t>
      </w:r>
      <w:r>
        <w:t>organiseren</w:t>
      </w:r>
      <w:r w:rsidRPr="00C21514">
        <w:t>.</w:t>
      </w:r>
      <w:r w:rsidR="00EA3632">
        <w:t xml:space="preserve"> </w:t>
      </w:r>
    </w:p>
    <w:p w:rsidR="00924AAE" w:rsidP="003C4418" w:rsidRDefault="00924AAE" w14:paraId="235E9884" w14:textId="77777777">
      <w:pPr>
        <w:spacing w:after="0"/>
      </w:pPr>
    </w:p>
    <w:p w:rsidR="003C4418" w:rsidP="003C4418" w:rsidRDefault="00C21514" w14:paraId="239820F8" w14:textId="3273E680">
      <w:pPr>
        <w:spacing w:after="0"/>
      </w:pPr>
      <w:r w:rsidRPr="00C21514">
        <w:rPr>
          <w:i/>
          <w:iCs/>
          <w:highlight w:val="yellow"/>
        </w:rPr>
        <w:t>Hier volgt een conceptgedeelte</w:t>
      </w:r>
      <w:r w:rsidRPr="00FE450A">
        <w:rPr>
          <w:i/>
          <w:iCs/>
          <w:highlight w:val="yellow"/>
        </w:rPr>
        <w:t>, die je kunt aanpassen</w:t>
      </w:r>
      <w:r w:rsidR="00FE450A">
        <w:rPr>
          <w:i/>
          <w:iCs/>
        </w:rPr>
        <w:t>:</w:t>
      </w:r>
      <w:r>
        <w:rPr>
          <w:i/>
          <w:iCs/>
        </w:rPr>
        <w:t xml:space="preserve"> </w:t>
      </w:r>
      <w:r w:rsidRPr="00FE450A" w:rsidR="004135F2">
        <w:t>Dit zou</w:t>
      </w:r>
      <w:r w:rsidRPr="00FE450A" w:rsidR="003C4418">
        <w:t xml:space="preserve"> zo snel mogelijk </w:t>
      </w:r>
      <w:r w:rsidRPr="00FE450A" w:rsidR="004135F2">
        <w:t>onder</w:t>
      </w:r>
      <w:r w:rsidRPr="00FE450A" w:rsidR="003C4418">
        <w:t>deel uit moeten maken van de reguliere dienstverlening van de vrijwilligerscentrales, de betrokken vrijwilligersorganisaties en het beleid en uitvoering bij de diverse gemeentelijke afdelingen</w:t>
      </w:r>
      <w:r w:rsidRPr="00FE450A" w:rsidR="00FE450A">
        <w:t>.</w:t>
      </w:r>
    </w:p>
    <w:p w:rsidR="00FE450A" w:rsidP="003C4418" w:rsidRDefault="00FE450A" w14:paraId="1F6C6627" w14:textId="1C979DC4">
      <w:pPr>
        <w:spacing w:after="0"/>
      </w:pPr>
    </w:p>
    <w:p w:rsidRPr="00FE450A" w:rsidR="00FE450A" w:rsidP="00FE450A" w:rsidRDefault="00FE450A" w14:paraId="0BA8BE9E" w14:textId="4BF9D103">
      <w:pPr>
        <w:spacing w:after="0"/>
        <w:rPr>
          <w:b/>
          <w:bCs/>
          <w:sz w:val="24"/>
          <w:szCs w:val="24"/>
        </w:rPr>
      </w:pPr>
      <w:r w:rsidRPr="00FE450A">
        <w:rPr>
          <w:b/>
          <w:bCs/>
          <w:sz w:val="24"/>
          <w:szCs w:val="24"/>
        </w:rPr>
        <w:t xml:space="preserve">De meerwaarde van MDT in </w:t>
      </w:r>
      <w:r w:rsidR="00924AAE">
        <w:rPr>
          <w:b/>
          <w:bCs/>
          <w:sz w:val="24"/>
          <w:szCs w:val="24"/>
        </w:rPr>
        <w:t>(</w:t>
      </w:r>
      <w:r w:rsidRPr="00FE450A">
        <w:rPr>
          <w:b/>
          <w:bCs/>
          <w:sz w:val="24"/>
          <w:szCs w:val="24"/>
          <w:highlight w:val="yellow"/>
        </w:rPr>
        <w:t>naam gemeente</w:t>
      </w:r>
      <w:r w:rsidR="00924AAE">
        <w:rPr>
          <w:b/>
          <w:bCs/>
          <w:sz w:val="24"/>
          <w:szCs w:val="24"/>
        </w:rPr>
        <w:t>)</w:t>
      </w:r>
    </w:p>
    <w:p w:rsidR="00FE450A" w:rsidP="00FE450A" w:rsidRDefault="00FE450A" w14:paraId="63A561DA" w14:textId="77777777">
      <w:pPr>
        <w:spacing w:after="0"/>
      </w:pPr>
      <w:r w:rsidRPr="0002383D">
        <w:rPr>
          <w:highlight w:val="yellow"/>
        </w:rPr>
        <w:t>Vul zelf in:</w:t>
      </w:r>
    </w:p>
    <w:p w:rsidR="00FE450A" w:rsidP="00FE450A" w:rsidRDefault="00FE450A" w14:paraId="5AA7D9B6" w14:textId="77777777">
      <w:pPr>
        <w:spacing w:after="0"/>
      </w:pPr>
      <w:r>
        <w:t xml:space="preserve">-  korte lokale situatieschets </w:t>
      </w:r>
    </w:p>
    <w:p w:rsidR="00FE450A" w:rsidP="00FE450A" w:rsidRDefault="00FE450A" w14:paraId="7457FC12" w14:textId="77777777">
      <w:pPr>
        <w:spacing w:after="0"/>
      </w:pPr>
      <w:r>
        <w:t xml:space="preserve">- een succesverhaal van MDT in jouw gemeente met b.v. quote wethouder/beleidsambtenaar. </w:t>
      </w:r>
    </w:p>
    <w:p w:rsidR="00FE450A" w:rsidP="00FE450A" w:rsidRDefault="00FE450A" w14:paraId="6E6E4063" w14:textId="77777777">
      <w:pPr>
        <w:spacing w:after="0"/>
      </w:pPr>
      <w:r>
        <w:t>- Tip/vul aan: gebruik een quote van een jongere uit jouw gemeente in rode gedeelte bovenaan!</w:t>
      </w:r>
    </w:p>
    <w:p w:rsidR="00FE450A" w:rsidP="00FE450A" w:rsidRDefault="00FE450A" w14:paraId="16A90DEE" w14:textId="77777777">
      <w:pPr>
        <w:spacing w:after="0"/>
      </w:pPr>
    </w:p>
    <w:p w:rsidR="00FE450A" w:rsidP="00FE450A" w:rsidRDefault="00FE450A" w14:paraId="6E880F97" w14:textId="77777777">
      <w:pPr>
        <w:spacing w:after="0"/>
      </w:pPr>
      <w:r>
        <w:rPr>
          <w:b/>
          <w:bCs/>
          <w:noProof/>
          <w:sz w:val="44"/>
          <w:szCs w:val="44"/>
        </w:rPr>
        <mc:AlternateContent>
          <mc:Choice Requires="wps">
            <w:drawing>
              <wp:anchor distT="0" distB="0" distL="114300" distR="114300" simplePos="0" relativeHeight="251697152" behindDoc="0" locked="0" layoutInCell="1" allowOverlap="1" wp14:anchorId="499A273E" wp14:editId="39E04639">
                <wp:simplePos x="0" y="0"/>
                <wp:positionH relativeFrom="column">
                  <wp:posOffset>0</wp:posOffset>
                </wp:positionH>
                <wp:positionV relativeFrom="paragraph">
                  <wp:posOffset>0</wp:posOffset>
                </wp:positionV>
                <wp:extent cx="5651500" cy="254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651500" cy="254000"/>
                        </a:xfrm>
                        <a:prstGeom prst="rect">
                          <a:avLst/>
                        </a:prstGeom>
                        <a:solidFill>
                          <a:srgbClr val="FDC503"/>
                        </a:solidFill>
                        <a:ln w="6350">
                          <a:noFill/>
                        </a:ln>
                      </wps:spPr>
                      <wps:txbx>
                        <w:txbxContent>
                          <w:p w:rsidRPr="00957359" w:rsidR="00FE450A" w:rsidP="00FE450A" w:rsidRDefault="00FE450A" w14:paraId="4186C069" w14:textId="77777777">
                            <w:pPr>
                              <w:spacing w:after="0"/>
                              <w:jc w:val="center"/>
                              <w:rPr>
                                <w:b/>
                                <w:bCs/>
                                <w:sz w:val="20"/>
                                <w:szCs w:val="20"/>
                              </w:rPr>
                            </w:pPr>
                            <w:r w:rsidRPr="00957359">
                              <w:rPr>
                                <w:b/>
                                <w:bCs/>
                                <w:sz w:val="20"/>
                                <w:szCs w:val="20"/>
                              </w:rPr>
                              <w:t>Gemeenten cruciaal voor rol jongeren</w:t>
                            </w:r>
                            <w:r>
                              <w:rPr>
                                <w:b/>
                                <w:bCs/>
                                <w:sz w:val="20"/>
                                <w:szCs w:val="20"/>
                              </w:rPr>
                              <w:t xml:space="preserve"> </w:t>
                            </w:r>
                            <w:r w:rsidRPr="00957359">
                              <w:rPr>
                                <w:b/>
                                <w:bCs/>
                                <w:sz w:val="20"/>
                                <w:szCs w:val="20"/>
                              </w:rPr>
                              <w:t>in de lokale samenleving</w:t>
                            </w:r>
                          </w:p>
                          <w:p w:rsidRPr="00957359" w:rsidR="00FE450A" w:rsidP="00FE450A" w:rsidRDefault="00FE450A" w14:paraId="69905EF9" w14:textId="7777777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style="position:absolute;margin-left:0;margin-top:0;width:445pt;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fdc5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jMQIAAFwEAAAOAAAAZHJzL2Uyb0RvYy54bWysVE1v2zAMvQ/YfxB0X+ykcbYZcYosQYYB&#10;RVsgHXpWZCk2IIuapMTOfv0o2flYt9Owi0yK1CP5SHp+3zWKHIV1NeiCjkcpJUJzKGu9L+j3l82H&#10;T5Q4z3TJFGhR0JNw9H7x/t28NbmYQAWqFJYgiHZ5awpaeW/yJHG8Eg1zIzBCo1GCbZhH1e6T0rIW&#10;0RuVTNJ0lrRgS2OBC+fwdt0b6SLiSym4f5LSCU9UQTE3H08bz104k8Wc5XvLTFXzIQ32D1k0rNYY&#10;9AK1Zp6Rg63/gGpqbsGB9CMOTQJS1lzEGrCacfqmmm3FjIi1IDnOXGhy/w+WPx635tkS332BDhsY&#10;CGmNyx1ehno6aZvwxUwJ2pHC04U20XnC8TKbZeMsRRNH2ySbpigjTHJ9bazzXwU0JAgFtdiWyBY7&#10;Pjjfu55dQjAHqi43tVJRsfvdSllyZNjCzXqVpXcD+m9uSpO2oLO7LI3IGsL7HlppTOZaVJB8t+tI&#10;XRY0YoWbHZQn5MFCPyLO8E2NyT4w55+ZxZnA+nDO/RMeUgHGgkGipAL782/3wR9bhVZKWpyxgrof&#10;B2YFJeqbxiZ+Hk+nYSijMs0+TlCxt5bdrUUfmhUgB2PcKMOjGPy9OovSQvOK67AMUdHENMfYBfVn&#10;ceX7ycd14mK5jE44hob5B701PEAHxkMrXrpXZs3QL4+dfoTzNLL8Tdt63/BSw/LgQdaxp1dWB/px&#10;hONUDOsWduRWj17Xn8LiFwAAAP//AwBQSwMEFAAGAAgAAAAhAIR8+S7bAAAABAEAAA8AAABkcnMv&#10;ZG93bnJldi54bWxMj0FPwzAMhe9I/IfISNxYCnRoK00nhMQBicPohtgxa0xb0Til8dbCr8dwgYut&#10;p2c9fy9fTb5TRxxiG8jA5SwBhVQF11JtYLt5uFiAimzJ2S4QGvjECKvi9CS3mQsjPeOx5FpJCMXM&#10;GmiY+0zrWDXobZyFHkm8tzB4yyKHWrvBjhLuO32VJDfa25bkQ2N7vG+wei8P3kBJ6ct2w1/XOB8f&#10;5x9P6fo17NbGnJ9Nd7egGCf+O4YffEGHQpj24UAuqs6AFOHfKd5imYjcG0hl6yLX/+GLbwAAAP//&#10;AwBQSwECLQAUAAYACAAAACEAtoM4kv4AAADhAQAAEwAAAAAAAAAAAAAAAAAAAAAAW0NvbnRlbnRf&#10;VHlwZXNdLnhtbFBLAQItABQABgAIAAAAIQA4/SH/1gAAAJQBAAALAAAAAAAAAAAAAAAAAC8BAABf&#10;cmVscy8ucmVsc1BLAQItABQABgAIAAAAIQCPmu/jMQIAAFwEAAAOAAAAAAAAAAAAAAAAAC4CAABk&#10;cnMvZTJvRG9jLnhtbFBLAQItABQABgAIAAAAIQCEfPku2wAAAAQBAAAPAAAAAAAAAAAAAAAAAIsE&#10;AABkcnMvZG93bnJldi54bWxQSwUGAAAAAAQABADzAAAAkwUAAAAA&#10;" w14:anchorId="499A273E">
                <v:textbox>
                  <w:txbxContent>
                    <w:p w:rsidRPr="00957359" w:rsidR="00FE450A" w:rsidP="00FE450A" w:rsidRDefault="00FE450A" w14:paraId="4186C069" w14:textId="77777777">
                      <w:pPr>
                        <w:spacing w:after="0"/>
                        <w:jc w:val="center"/>
                        <w:rPr>
                          <w:b/>
                          <w:bCs/>
                          <w:sz w:val="20"/>
                          <w:szCs w:val="20"/>
                        </w:rPr>
                      </w:pPr>
                      <w:r w:rsidRPr="00957359">
                        <w:rPr>
                          <w:b/>
                          <w:bCs/>
                          <w:sz w:val="20"/>
                          <w:szCs w:val="20"/>
                        </w:rPr>
                        <w:t>Gemeenten cruciaal voor rol jongeren</w:t>
                      </w:r>
                      <w:r>
                        <w:rPr>
                          <w:b/>
                          <w:bCs/>
                          <w:sz w:val="20"/>
                          <w:szCs w:val="20"/>
                        </w:rPr>
                        <w:t xml:space="preserve"> </w:t>
                      </w:r>
                      <w:r w:rsidRPr="00957359">
                        <w:rPr>
                          <w:b/>
                          <w:bCs/>
                          <w:sz w:val="20"/>
                          <w:szCs w:val="20"/>
                        </w:rPr>
                        <w:t>in de lokale samenleving</w:t>
                      </w:r>
                    </w:p>
                    <w:p w:rsidRPr="00957359" w:rsidR="00FE450A" w:rsidP="00FE450A" w:rsidRDefault="00FE450A" w14:paraId="69905EF9" w14:textId="77777777">
                      <w:pPr>
                        <w:jc w:val="center"/>
                        <w:rPr>
                          <w:sz w:val="20"/>
                          <w:szCs w:val="20"/>
                        </w:rPr>
                      </w:pPr>
                    </w:p>
                  </w:txbxContent>
                </v:textbox>
              </v:shape>
            </w:pict>
          </mc:Fallback>
        </mc:AlternateContent>
      </w:r>
    </w:p>
    <w:p w:rsidR="00FE450A" w:rsidP="00FE450A" w:rsidRDefault="00FE450A" w14:paraId="74CB1388" w14:textId="77777777">
      <w:pPr>
        <w:spacing w:after="0"/>
      </w:pPr>
    </w:p>
    <w:p w:rsidR="00FE450A" w:rsidP="00FE450A" w:rsidRDefault="00FE450A" w14:paraId="2DB93607" w14:textId="77777777">
      <w:pPr>
        <w:spacing w:after="0"/>
      </w:pPr>
      <w:r>
        <w:lastRenderedPageBreak/>
        <w:t>Onze focus ligt op (</w:t>
      </w:r>
      <w:r w:rsidRPr="00A02D0E">
        <w:rPr>
          <w:highlight w:val="yellow"/>
        </w:rPr>
        <w:t>kies welke</w:t>
      </w:r>
      <w:r>
        <w:t xml:space="preserve"> beleidsthema’s bijvoorbeeld passen bij </w:t>
      </w:r>
      <w:r w:rsidRPr="00A02D0E">
        <w:rPr>
          <w:highlight w:val="yellow"/>
        </w:rPr>
        <w:t>jouw gemeente</w:t>
      </w:r>
      <w:r>
        <w:t>) interventie en preventie, welke kan zorgen voor:</w:t>
      </w:r>
    </w:p>
    <w:p w:rsidR="00FE450A" w:rsidP="00FE450A" w:rsidRDefault="00FE450A" w14:paraId="355A7A7E" w14:textId="77777777">
      <w:pPr>
        <w:pStyle w:val="Lijstalinea"/>
        <w:numPr>
          <w:ilvl w:val="0"/>
          <w:numId w:val="1"/>
        </w:numPr>
        <w:spacing w:after="0"/>
      </w:pPr>
      <w:r>
        <w:t>Minder (school)uitval</w:t>
      </w:r>
    </w:p>
    <w:p w:rsidR="00FE450A" w:rsidP="00FE450A" w:rsidRDefault="00FE450A" w14:paraId="6B1A0658" w14:textId="77777777">
      <w:pPr>
        <w:pStyle w:val="Lijstalinea"/>
        <w:numPr>
          <w:ilvl w:val="0"/>
          <w:numId w:val="1"/>
        </w:numPr>
        <w:spacing w:after="0"/>
      </w:pPr>
      <w:r>
        <w:t>Minder reguliere hulpverlening</w:t>
      </w:r>
    </w:p>
    <w:p w:rsidR="00FE450A" w:rsidP="00FE450A" w:rsidRDefault="00FE450A" w14:paraId="60723E40" w14:textId="77777777">
      <w:pPr>
        <w:pStyle w:val="Lijstalinea"/>
        <w:numPr>
          <w:ilvl w:val="0"/>
          <w:numId w:val="1"/>
        </w:numPr>
        <w:spacing w:after="0"/>
      </w:pPr>
      <w:r>
        <w:t>Minder eenzaamheid</w:t>
      </w:r>
    </w:p>
    <w:p w:rsidR="00FE450A" w:rsidP="00FE450A" w:rsidRDefault="00FE450A" w14:paraId="19CB06D4" w14:textId="77777777">
      <w:pPr>
        <w:pStyle w:val="Lijstalinea"/>
        <w:numPr>
          <w:ilvl w:val="0"/>
          <w:numId w:val="1"/>
        </w:numPr>
        <w:spacing w:after="0"/>
      </w:pPr>
      <w:r>
        <w:t>Meer (</w:t>
      </w:r>
      <w:proofErr w:type="spellStart"/>
      <w:r>
        <w:t>arbeids</w:t>
      </w:r>
      <w:proofErr w:type="spellEnd"/>
      <w:r>
        <w:t>)participatie</w:t>
      </w:r>
    </w:p>
    <w:p w:rsidR="00FE450A" w:rsidP="00FE450A" w:rsidRDefault="00FE450A" w14:paraId="1CD1A3DF" w14:textId="77777777">
      <w:pPr>
        <w:pStyle w:val="Lijstalinea"/>
        <w:numPr>
          <w:ilvl w:val="0"/>
          <w:numId w:val="1"/>
        </w:numPr>
        <w:spacing w:after="0"/>
      </w:pPr>
      <w:r>
        <w:t xml:space="preserve">Meer (regulier) vrijwilligerswerk </w:t>
      </w:r>
    </w:p>
    <w:p w:rsidR="00FE450A" w:rsidP="00FE450A" w:rsidRDefault="00FE450A" w14:paraId="318865F9" w14:textId="77777777">
      <w:pPr>
        <w:spacing w:after="0"/>
        <w:ind w:left="360"/>
      </w:pPr>
    </w:p>
    <w:p w:rsidRPr="00FE450A" w:rsidR="00FE450A" w:rsidP="00FE450A" w:rsidRDefault="00FE450A" w14:paraId="58BCD1A1" w14:textId="77777777">
      <w:pPr>
        <w:spacing w:after="0"/>
        <w:rPr>
          <w:b/>
          <w:bCs/>
          <w:sz w:val="24"/>
          <w:szCs w:val="24"/>
        </w:rPr>
      </w:pPr>
      <w:r w:rsidRPr="00FE450A">
        <w:rPr>
          <w:b/>
          <w:bCs/>
          <w:sz w:val="24"/>
          <w:szCs w:val="24"/>
        </w:rPr>
        <w:t>Maak als gemeente gebruik van MDT</w:t>
      </w:r>
    </w:p>
    <w:p w:rsidRPr="00626784" w:rsidR="00FE450A" w:rsidP="00FE450A" w:rsidRDefault="00FE450A" w14:paraId="5EC2F4F6" w14:textId="77777777">
      <w:pPr>
        <w:spacing w:after="0"/>
      </w:pPr>
      <w:r w:rsidRPr="00626784">
        <w:t xml:space="preserve">Door MDT een vaste plaats te geven in het gemeentelijk beleid, komt er een basis voor langlopende afspraken en samenwerking tussen onderwijs, maatschappelijke organisaties en gemeenten. Het zorgt ook voor meer en betere activiteiten voor en door jongeren. Door een betere verbinding met onder meer de gemeenteafdelingen sociaal domein, zorg, jeugd en werk kunnen meer jongeren, ook degenen in een kwetsbare positie, deelnemen en hun mogelijkheden en talenten ontdekken. </w:t>
      </w:r>
    </w:p>
    <w:p w:rsidR="00FE450A" w:rsidP="00FE450A" w:rsidRDefault="00FE450A" w14:paraId="783C7BA6" w14:textId="77777777">
      <w:pPr>
        <w:spacing w:after="0"/>
      </w:pPr>
    </w:p>
    <w:p w:rsidR="00FE450A" w:rsidP="00FE450A" w:rsidRDefault="00FE450A" w14:paraId="436079EE" w14:textId="61348FFD">
      <w:pPr>
        <w:spacing w:after="0"/>
      </w:pPr>
      <w:r>
        <w:t>In</w:t>
      </w:r>
      <w:r w:rsidRPr="00626784">
        <w:t xml:space="preserve"> bijgevoegde </w:t>
      </w:r>
      <w:r w:rsidR="00DF567E">
        <w:t>publicatie</w:t>
      </w:r>
      <w:r w:rsidRPr="00626784">
        <w:t xml:space="preserve"> leest u meer onderbouwing over de bewezen meerwaarde van MDT aan de hand van cijfers, interviews en praktijkvoorbeelden.</w:t>
      </w:r>
      <w:r>
        <w:t xml:space="preserve"> Voor vragen, nadere uitleg of een werkbezoek aan onze MDT-project(en) bent u van harte welkom contact op te nemen met (</w:t>
      </w:r>
      <w:proofErr w:type="spellStart"/>
      <w:r w:rsidRPr="00A02D0E">
        <w:rPr>
          <w:highlight w:val="yellow"/>
        </w:rPr>
        <w:t>naam+email+tel</w:t>
      </w:r>
      <w:proofErr w:type="spellEnd"/>
      <w:r>
        <w:t>.)</w:t>
      </w:r>
    </w:p>
    <w:p w:rsidR="00FE450A" w:rsidP="00FE450A" w:rsidRDefault="00FE450A" w14:paraId="67326538" w14:textId="77777777">
      <w:pPr>
        <w:spacing w:after="0"/>
      </w:pPr>
    </w:p>
    <w:p w:rsidR="00FE450A" w:rsidP="00FE450A" w:rsidRDefault="00FE450A" w14:paraId="1361F34F" w14:textId="77777777">
      <w:pPr>
        <w:spacing w:after="0"/>
      </w:pPr>
      <w:r>
        <w:t>We gaan op korte termijn graag in gesprek met u over, hoe MDT voor (</w:t>
      </w:r>
      <w:r w:rsidRPr="00C879C2">
        <w:rPr>
          <w:highlight w:val="yellow"/>
        </w:rPr>
        <w:t>gemeente X</w:t>
      </w:r>
      <w:r>
        <w:t>) van blijvende waarde kan zijn.</w:t>
      </w:r>
    </w:p>
    <w:p w:rsidR="00FE450A" w:rsidP="00FE450A" w:rsidRDefault="00FE450A" w14:paraId="2FBFC8A2" w14:textId="77777777">
      <w:pPr>
        <w:spacing w:after="0"/>
      </w:pPr>
    </w:p>
    <w:p w:rsidR="00FE450A" w:rsidP="00FE450A" w:rsidRDefault="00FE450A" w14:paraId="6B80CBC3" w14:textId="77777777">
      <w:pPr>
        <w:spacing w:after="0"/>
      </w:pPr>
      <w:r>
        <w:t>Met vriendelijke groet,</w:t>
      </w:r>
    </w:p>
    <w:p w:rsidRPr="009512F8" w:rsidR="00FE450A" w:rsidP="00FE450A" w:rsidRDefault="00FE450A" w14:paraId="4715DAAC" w14:textId="77777777">
      <w:pPr>
        <w:spacing w:after="0"/>
        <w:rPr>
          <w:highlight w:val="yellow"/>
        </w:rPr>
      </w:pPr>
      <w:r w:rsidRPr="009512F8">
        <w:rPr>
          <w:highlight w:val="yellow"/>
        </w:rPr>
        <w:t>….</w:t>
      </w:r>
    </w:p>
    <w:p w:rsidR="00FE450A" w:rsidP="00FE450A" w:rsidRDefault="00FE450A" w14:paraId="2C72C271" w14:textId="77777777">
      <w:pPr>
        <w:spacing w:after="0"/>
      </w:pPr>
      <w:r w:rsidRPr="009512F8">
        <w:rPr>
          <w:highlight w:val="yellow"/>
        </w:rPr>
        <w:t>…..</w:t>
      </w:r>
    </w:p>
    <w:p w:rsidRPr="00C21514" w:rsidR="00FE450A" w:rsidP="003C4418" w:rsidRDefault="00FE450A" w14:paraId="7F8C397F" w14:textId="77777777">
      <w:pPr>
        <w:spacing w:after="0"/>
      </w:pPr>
    </w:p>
    <w:p w:rsidR="003977A3" w:rsidP="003C4418" w:rsidRDefault="003977A3" w14:paraId="43FDFF97" w14:textId="77777777">
      <w:pPr>
        <w:spacing w:after="0"/>
      </w:pPr>
    </w:p>
    <w:p w:rsidR="00FE450A" w:rsidP="003C4418" w:rsidRDefault="00FE450A" w14:paraId="0E02FC3F" w14:textId="77777777">
      <w:pPr>
        <w:spacing w:after="0"/>
      </w:pPr>
    </w:p>
    <w:p w:rsidR="00FE450A" w:rsidP="003C4418" w:rsidRDefault="00FE450A" w14:paraId="767113F8" w14:textId="77777777">
      <w:pPr>
        <w:spacing w:after="0"/>
      </w:pPr>
    </w:p>
    <w:p w:rsidR="00FE450A" w:rsidP="003C4418" w:rsidRDefault="00FE450A" w14:paraId="1276C3BA" w14:textId="77777777">
      <w:pPr>
        <w:spacing w:after="0"/>
      </w:pPr>
    </w:p>
    <w:p w:rsidR="00FE450A" w:rsidP="003C4418" w:rsidRDefault="00FE450A" w14:paraId="282D6789" w14:textId="77777777">
      <w:pPr>
        <w:spacing w:after="0"/>
      </w:pPr>
    </w:p>
    <w:p w:rsidR="00FE450A" w:rsidP="003C4418" w:rsidRDefault="00FE450A" w14:paraId="4FDD8213" w14:textId="77777777">
      <w:pPr>
        <w:spacing w:after="0"/>
      </w:pPr>
    </w:p>
    <w:p w:rsidR="00FE450A" w:rsidP="003C4418" w:rsidRDefault="00FE450A" w14:paraId="7FF48947" w14:textId="77777777">
      <w:pPr>
        <w:spacing w:after="0"/>
      </w:pPr>
    </w:p>
    <w:p w:rsidR="00FE450A" w:rsidP="003C4418" w:rsidRDefault="00FE450A" w14:paraId="2CEEC713" w14:textId="77777777">
      <w:pPr>
        <w:spacing w:after="0"/>
      </w:pPr>
    </w:p>
    <w:p w:rsidR="00FE450A" w:rsidP="003C4418" w:rsidRDefault="00FE450A" w14:paraId="4A6F7912" w14:textId="77777777">
      <w:pPr>
        <w:spacing w:after="0"/>
      </w:pPr>
    </w:p>
    <w:p w:rsidR="00FE450A" w:rsidP="003C4418" w:rsidRDefault="00FE450A" w14:paraId="439515B6" w14:textId="77777777">
      <w:pPr>
        <w:spacing w:after="0"/>
      </w:pPr>
    </w:p>
    <w:p w:rsidR="00FE450A" w:rsidP="003C4418" w:rsidRDefault="00FE450A" w14:paraId="39DBDDF1" w14:textId="77777777">
      <w:pPr>
        <w:spacing w:after="0"/>
      </w:pPr>
    </w:p>
    <w:p w:rsidRPr="00FE450A" w:rsidR="00D21AD8" w:rsidP="003C4418" w:rsidRDefault="00957359" w14:paraId="16EFC8AF" w14:textId="496EC72D">
      <w:pPr>
        <w:spacing w:after="0"/>
      </w:pPr>
      <w:r w:rsidRPr="00DA4E10">
        <w:rPr>
          <w:b/>
          <w:bCs/>
          <w:noProof/>
          <w:sz w:val="44"/>
          <w:szCs w:val="44"/>
        </w:rPr>
        <w:drawing>
          <wp:anchor distT="0" distB="0" distL="114300" distR="114300" simplePos="0" relativeHeight="251693056" behindDoc="0" locked="0" layoutInCell="1" allowOverlap="1" wp14:anchorId="0D28C174" wp14:editId="5C8E3EC5">
            <wp:simplePos x="0" y="0"/>
            <wp:positionH relativeFrom="margin">
              <wp:posOffset>4959927</wp:posOffset>
            </wp:positionH>
            <wp:positionV relativeFrom="paragraph">
              <wp:posOffset>858058</wp:posOffset>
            </wp:positionV>
            <wp:extent cx="1106192" cy="1106192"/>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92" cy="110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359">
        <w:rPr>
          <w:noProof/>
        </w:rPr>
        <mc:AlternateContent>
          <mc:Choice Requires="wps">
            <w:drawing>
              <wp:anchor distT="0" distB="0" distL="114300" distR="114300" simplePos="0" relativeHeight="251691008" behindDoc="0" locked="0" layoutInCell="1" allowOverlap="1" wp14:anchorId="3CDA6B26" wp14:editId="38991B2E">
                <wp:simplePos x="0" y="0"/>
                <wp:positionH relativeFrom="column">
                  <wp:posOffset>2058</wp:posOffset>
                </wp:positionH>
                <wp:positionV relativeFrom="paragraph">
                  <wp:posOffset>1534160</wp:posOffset>
                </wp:positionV>
                <wp:extent cx="112395" cy="112395"/>
                <wp:effectExtent l="0" t="0" r="1905" b="1905"/>
                <wp:wrapNone/>
                <wp:docPr id="24" name="Ovaal 24"/>
                <wp:cNvGraphicFramePr/>
                <a:graphic xmlns:a="http://schemas.openxmlformats.org/drawingml/2006/main">
                  <a:graphicData uri="http://schemas.microsoft.com/office/word/2010/wordprocessingShape">
                    <wps:wsp>
                      <wps:cNvSpPr/>
                      <wps:spPr>
                        <a:xfrm>
                          <a:off x="0" y="0"/>
                          <a:ext cx="112395" cy="1123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4" style="position:absolute;margin-left:.15pt;margin-top:120.8pt;width:8.8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50ECE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QeQIAAGAFAAAOAAAAZHJzL2Uyb0RvYy54bWysVE1v2zAMvQ/YfxB0Xx1n7bYGcYogRYcB&#10;RRu0HXpWZCkWIIuapMTJfv0oyXa6tdhhWA4KJT4+fpjk/OrQarIXziswFS3PJpQIw6FWZlvR7083&#10;H75Q4gMzNdNgREWPwtOrxft3887OxBQa0LVwBEmMn3W2ok0IdlYUnjeiZf4MrDColOBaFvDqtkXt&#10;WIfsrS6mk8mnogNXWwdceI+v11lJF4lfSsHDvZReBKIrirGFdLp0buJZLOZstnXMNor3YbB/iKJl&#10;yqDTkeqaBUZ2Tr2iahV34EGGMw5tAVIqLlIOmE05+SObx4ZZkXLB4ng7lsn/P1p+t3+0a4dl6Kyf&#10;eRRjFgfp2viP8ZFDKtZxLJY4BMLxsSynHy8vKOGo6mVkKU7G1vnwVUBLolBRobWyPqbDZmx/60NG&#10;D6j47EGr+kZpnS6xBcRKO7Jn+PE22zJ+LOT/DaVNxBqIVlkdX4pTMkkKRy0iTpsHIYmqMfxpCiT1&#10;2ckJ41yYUGZVw2qRfV9M8Dd4H8JKsSTCyCzR/8jdEwzITDJw5yh7fDQVqU1H48nfAsvGo0XyDCaM&#10;xq0y4N4i0JhV7znjhyLl0sQqbaA+rh1xkIfEW36j8MvdMh/WzOFU4PzgpId7PKSGrqLQS5Q04H6+&#10;9R7x2KyopaTDKauo/7FjTlCivxls48vy/DyOZbqcX3ye4sW91GxeasyuXQH2Qok7xfIkRnzQgygd&#10;tM+4EJbRK6qY4ei7ojy44bIKefpxpXCxXCYYjqJl4dY8Wh7JY1VjWz4dnpmzffsG7Ps7GCbyVQtn&#10;bLQ0sNwFkCr196mufb1xjFPj9Csn7omX94Q6LcbFLwAAAP//AwBQSwMEFAAGAAgAAAAhABbbgjTf&#10;AAAABwEAAA8AAABkcnMvZG93bnJldi54bWxMj0tPwzAQhO9I/AdrkbhRpw2pSohTIV6X8hABCXFz&#10;4yWJGq8j223Cv2d7guPsjGa+LdaT7cUBfegcKZjPEhBItTMdNQo+3h8uViBC1GR07wgV/GCAdXl6&#10;UujcuJHe8FDFRnAJhVwraGMccilD3aLVYeYGJPa+nbc6svSNNF6PXG57uUiSpbS6I15o9YC3Lda7&#10;am8VPH2+7FKfPd69Pt9vxipJs67afCl1fjbdXIOIOMW/MBzxGR1KZtq6PZkgegUp5xQsLudLEEd7&#10;xZ9t+ZBdpSDLQv7nL38BAAD//wMAUEsBAi0AFAAGAAgAAAAhALaDOJL+AAAA4QEAABMAAAAAAAAA&#10;AAAAAAAAAAAAAFtDb250ZW50X1R5cGVzXS54bWxQSwECLQAUAAYACAAAACEAOP0h/9YAAACUAQAA&#10;CwAAAAAAAAAAAAAAAAAvAQAAX3JlbHMvLnJlbHNQSwECLQAUAAYACAAAACEAqbdpUHkCAABgBQAA&#10;DgAAAAAAAAAAAAAAAAAuAgAAZHJzL2Uyb0RvYy54bWxQSwECLQAUAAYACAAAACEAFtuCNN8AAAAH&#10;AQAADwAAAAAAAAAAAAAAAADTBAAAZHJzL2Rvd25yZXYueG1sUEsFBgAAAAAEAAQA8wAAAN8FAAAA&#10;AA==&#10;">
                <v:stroke joinstyle="miter"/>
              </v:oval>
            </w:pict>
          </mc:Fallback>
        </mc:AlternateContent>
      </w:r>
      <w:r w:rsidRPr="00957359">
        <w:rPr>
          <w:noProof/>
        </w:rPr>
        <mc:AlternateContent>
          <mc:Choice Requires="wps">
            <w:drawing>
              <wp:anchor distT="0" distB="0" distL="114300" distR="114300" simplePos="0" relativeHeight="251685888" behindDoc="0" locked="0" layoutInCell="1" allowOverlap="1" wp14:anchorId="02E8455A" wp14:editId="0B5B90D8">
                <wp:simplePos x="0" y="0"/>
                <wp:positionH relativeFrom="column">
                  <wp:posOffset>57785</wp:posOffset>
                </wp:positionH>
                <wp:positionV relativeFrom="paragraph">
                  <wp:posOffset>1459865</wp:posOffset>
                </wp:positionV>
                <wp:extent cx="5651500" cy="25400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5651500" cy="254000"/>
                        </a:xfrm>
                        <a:prstGeom prst="rect">
                          <a:avLst/>
                        </a:prstGeom>
                        <a:solidFill>
                          <a:srgbClr val="FDC503"/>
                        </a:solidFill>
                        <a:ln w="6350">
                          <a:noFill/>
                        </a:ln>
                      </wps:spPr>
                      <wps:txbx>
                        <w:txbxContent>
                          <w:p w:rsidRPr="00957359" w:rsidR="00957359" w:rsidP="00957359" w:rsidRDefault="00957359" w14:paraId="3734600A" w14:textId="77777777">
                            <w:pPr>
                              <w:spacing w:after="0"/>
                              <w:jc w:val="center"/>
                              <w:rPr>
                                <w:b/>
                                <w:bCs/>
                                <w:sz w:val="20"/>
                                <w:szCs w:val="20"/>
                              </w:rPr>
                            </w:pPr>
                            <w:r w:rsidRPr="00957359">
                              <w:rPr>
                                <w:b/>
                                <w:bCs/>
                                <w:sz w:val="20"/>
                                <w:szCs w:val="20"/>
                              </w:rPr>
                              <w:t>Gemeenten cruciaal voor rol jongeren</w:t>
                            </w:r>
                            <w:r>
                              <w:rPr>
                                <w:b/>
                                <w:bCs/>
                                <w:sz w:val="20"/>
                                <w:szCs w:val="20"/>
                              </w:rPr>
                              <w:t xml:space="preserve"> </w:t>
                            </w:r>
                            <w:r w:rsidRPr="00957359">
                              <w:rPr>
                                <w:b/>
                                <w:bCs/>
                                <w:sz w:val="20"/>
                                <w:szCs w:val="20"/>
                              </w:rPr>
                              <w:t>in de lokale samenleving</w:t>
                            </w:r>
                          </w:p>
                          <w:p w:rsidRPr="00957359" w:rsidR="00957359" w:rsidP="00957359" w:rsidRDefault="00957359" w14:paraId="6F553F50" w14:textId="7777777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style="position:absolute;margin-left:4.55pt;margin-top:114.95pt;width:44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fdc5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KkMgIAAFwEAAAOAAAAZHJzL2Uyb0RvYy54bWysVE1v2zAMvQ/YfxB0X+ykcbYZcYosQYYB&#10;RVsgHXpWZCk2IIuapMTOfv0o2flYt9Owi0yK1CP5SHp+3zWKHIV1NeiCjkcpJUJzKGu9L+j3l82H&#10;T5Q4z3TJFGhR0JNw9H7x/t28NbmYQAWqFJYgiHZ5awpaeW/yJHG8Eg1zIzBCo1GCbZhH1e6T0rIW&#10;0RuVTNJ0lrRgS2OBC+fwdt0b6SLiSym4f5LSCU9UQTE3H08bz104k8Wc5XvLTFXzIQ32D1k0rNYY&#10;9AK1Zp6Rg63/gGpqbsGB9CMOTQJS1lzEGrCacfqmmm3FjIi1IDnOXGhy/w+WPx635tkS332BDhsY&#10;CGmNyx1ehno6aZvwxUwJ2pHC04U20XnC8TKbZeMsRRNH2ySbpigjTHJ9bazzXwU0JAgFtdiWyBY7&#10;Pjjfu55dQjAHqi43tVJRsfvdSllyZNjCzXqVpXcD+m9uSpO2oLO7LI3IGsL7HlppTOZaVJB8t+tI&#10;XRZ0ei54B+UJebDQj4gzfFNjsg/M+WdmcSawPpxz/4SHVICxYJAoqcD+/Nt98MdWoZWSFmesoO7H&#10;gVlBifqmsYmfx9NpGMqoTLOPE1TsrWV3a9GHZgXIwRg3yvAoBn+vzqK00LziOixDVDQxzTF2Qf1Z&#10;XPl+8nGduFguoxOOoWH+QW8ND9CB8dCKl+6VWTP0y2OnH+E8jSx/07beN7zUsDx4kHXsaeC5Z3Wg&#10;H0c4TsWwbmFHbvXodf0pLH4BAAD//wMAUEsDBBQABgAIAAAAIQBS5gdH3wAAAAkBAAAPAAAAZHJz&#10;L2Rvd25yZXYueG1sTI9BT8JAEIXvJvyHzZB4ky0VCK3dEmLiwcQDFowel+7YNnZnS3eh1V/vcNLj&#10;fO/lzXvZZrStuGDvG0cK5rMIBFLpTEOVgsP+6W4NwgdNRreOUME3etjkk5tMp8YN9IqXIlSCQ8in&#10;WkEdQpdK6csarfYz1yGx9ul6qwOffSVNrwcOt62Mo2glrW6IP9S6w8cay6/ibBUUtHg77MPPPS6H&#10;5+XpZbF7dx87pW6n4/YBRMAx/JnhWp+rQ86dju5MxotWQTJno4I4ThIQrK+TKzkyWTGReSb/L8h/&#10;AQAA//8DAFBLAQItABQABgAIAAAAIQC2gziS/gAAAOEBAAATAAAAAAAAAAAAAAAAAAAAAABbQ29u&#10;dGVudF9UeXBlc10ueG1sUEsBAi0AFAAGAAgAAAAhADj9If/WAAAAlAEAAAsAAAAAAAAAAAAAAAAA&#10;LwEAAF9yZWxzLy5yZWxzUEsBAi0AFAAGAAgAAAAhADGPkqQyAgAAXAQAAA4AAAAAAAAAAAAAAAAA&#10;LgIAAGRycy9lMm9Eb2MueG1sUEsBAi0AFAAGAAgAAAAhAFLmB0ffAAAACQEAAA8AAAAAAAAAAAAA&#10;AAAAjAQAAGRycy9kb3ducmV2LnhtbFBLBQYAAAAABAAEAPMAAACYBQAAAAA=&#10;" w14:anchorId="02E8455A">
                <v:textbox>
                  <w:txbxContent>
                    <w:p w:rsidRPr="00957359" w:rsidR="00957359" w:rsidP="00957359" w:rsidRDefault="00957359" w14:paraId="3734600A" w14:textId="77777777">
                      <w:pPr>
                        <w:spacing w:after="0"/>
                        <w:jc w:val="center"/>
                        <w:rPr>
                          <w:b/>
                          <w:bCs/>
                          <w:sz w:val="20"/>
                          <w:szCs w:val="20"/>
                        </w:rPr>
                      </w:pPr>
                      <w:r w:rsidRPr="00957359">
                        <w:rPr>
                          <w:b/>
                          <w:bCs/>
                          <w:sz w:val="20"/>
                          <w:szCs w:val="20"/>
                        </w:rPr>
                        <w:t>Gemeenten cruciaal voor rol jongeren</w:t>
                      </w:r>
                      <w:r>
                        <w:rPr>
                          <w:b/>
                          <w:bCs/>
                          <w:sz w:val="20"/>
                          <w:szCs w:val="20"/>
                        </w:rPr>
                        <w:t xml:space="preserve"> </w:t>
                      </w:r>
                      <w:r w:rsidRPr="00957359">
                        <w:rPr>
                          <w:b/>
                          <w:bCs/>
                          <w:sz w:val="20"/>
                          <w:szCs w:val="20"/>
                        </w:rPr>
                        <w:t>in de lokale samenleving</w:t>
                      </w:r>
                    </w:p>
                    <w:p w:rsidRPr="00957359" w:rsidR="00957359" w:rsidP="00957359" w:rsidRDefault="00957359" w14:paraId="6F553F50" w14:textId="77777777">
                      <w:pPr>
                        <w:jc w:val="center"/>
                        <w:rPr>
                          <w:sz w:val="20"/>
                          <w:szCs w:val="20"/>
                        </w:rPr>
                      </w:pPr>
                    </w:p>
                  </w:txbxContent>
                </v:textbox>
              </v:shape>
            </w:pict>
          </mc:Fallback>
        </mc:AlternateContent>
      </w:r>
    </w:p>
    <w:sectPr w:rsidRPr="00FE450A" w:rsidR="00D21AD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F31F8"/>
    <w:multiLevelType w:val="hybridMultilevel"/>
    <w:tmpl w:val="E2125EB2"/>
    <w:lvl w:ilvl="0" w:tplc="D08060CC">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18"/>
    <w:rsid w:val="0002383D"/>
    <w:rsid w:val="000A3D50"/>
    <w:rsid w:val="00100305"/>
    <w:rsid w:val="00100494"/>
    <w:rsid w:val="00152E10"/>
    <w:rsid w:val="00163A1F"/>
    <w:rsid w:val="002441BC"/>
    <w:rsid w:val="002611EA"/>
    <w:rsid w:val="0026796E"/>
    <w:rsid w:val="00285C78"/>
    <w:rsid w:val="002C2D17"/>
    <w:rsid w:val="00335030"/>
    <w:rsid w:val="003977A3"/>
    <w:rsid w:val="003C4418"/>
    <w:rsid w:val="003F77F9"/>
    <w:rsid w:val="004135F2"/>
    <w:rsid w:val="0041790E"/>
    <w:rsid w:val="00924AAE"/>
    <w:rsid w:val="009512F8"/>
    <w:rsid w:val="00957359"/>
    <w:rsid w:val="00990526"/>
    <w:rsid w:val="00A02D0E"/>
    <w:rsid w:val="00A72F98"/>
    <w:rsid w:val="00B112AD"/>
    <w:rsid w:val="00B77EDC"/>
    <w:rsid w:val="00BA114A"/>
    <w:rsid w:val="00C21514"/>
    <w:rsid w:val="00D34AB1"/>
    <w:rsid w:val="00DD5E70"/>
    <w:rsid w:val="00DF567E"/>
    <w:rsid w:val="00EA3632"/>
    <w:rsid w:val="00FE450A"/>
    <w:rsid w:val="0D1B7115"/>
    <w:rsid w:val="4E7A378F"/>
    <w:rsid w:val="6D145FF6"/>
    <w:rsid w:val="7C82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3118"/>
  <w15:chartTrackingRefBased/>
  <w15:docId w15:val="{176C9B8E-EC2A-4665-8830-2DCB346C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26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2E62779CA54C964049DA51D7ED74" ma:contentTypeVersion="13" ma:contentTypeDescription="Create a new document." ma:contentTypeScope="" ma:versionID="333cd44dd793030e76e61920a69c4eba">
  <xsd:schema xmlns:xsd="http://www.w3.org/2001/XMLSchema" xmlns:xs="http://www.w3.org/2001/XMLSchema" xmlns:p="http://schemas.microsoft.com/office/2006/metadata/properties" xmlns:ns2="42c6fdac-8d87-4541-9b1c-9057b4a49c10" xmlns:ns3="41328ef0-467a-4e8b-8bab-fad7161b4b15" targetNamespace="http://schemas.microsoft.com/office/2006/metadata/properties" ma:root="true" ma:fieldsID="d9ced0343d9bc404d455c7834905cdea" ns2:_="" ns3:_="">
    <xsd:import namespace="42c6fdac-8d87-4541-9b1c-9057b4a49c10"/>
    <xsd:import namespace="41328ef0-467a-4e8b-8bab-fad7161b4b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6fdac-8d87-4541-9b1c-9057b4a49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28ef0-467a-4e8b-8bab-fad7161b4b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F10C9-2999-47A1-8D3C-28ADF747E3EC}"/>
</file>

<file path=customXml/itemProps2.xml><?xml version="1.0" encoding="utf-8"?>
<ds:datastoreItem xmlns:ds="http://schemas.openxmlformats.org/officeDocument/2006/customXml" ds:itemID="{1C2578EA-4C25-4C45-B0B6-66DAD42B266A}">
  <ds:schemaRefs>
    <ds:schemaRef ds:uri="http://schemas.microsoft.com/office/2006/documentManagement/types"/>
    <ds:schemaRef ds:uri="c708ae90-f2c9-4371-a6ab-f7f009841ab6"/>
    <ds:schemaRef ds:uri="a2b21a30-614b-4db2-ba7c-eba491841703"/>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32CDF28-9DD6-4F93-B0D9-F6B39FB5D5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kruizinga</dc:creator>
  <cp:keywords/>
  <dc:description/>
  <cp:lastModifiedBy>Anne Voskamp</cp:lastModifiedBy>
  <cp:revision>3</cp:revision>
  <dcterms:created xsi:type="dcterms:W3CDTF">2022-03-03T11:01:00Z</dcterms:created>
  <dcterms:modified xsi:type="dcterms:W3CDTF">2022-03-07T08:35:04Z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0x010100B22C2E62779CA54C964049DA51D7ED74</vt:lpwstr>
  </property>
</Properties>
</file>